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3B3" w:rsidRPr="00846180" w:rsidRDefault="00DD78E3" w:rsidP="00DD78E3">
      <w:pPr>
        <w:jc w:val="center"/>
        <w:rPr>
          <w:color w:val="FF0000"/>
          <w:sz w:val="56"/>
          <w:szCs w:val="56"/>
        </w:rPr>
      </w:pPr>
      <w:r w:rsidRPr="00846180">
        <w:rPr>
          <w:color w:val="FF0000"/>
          <w:sz w:val="56"/>
          <w:szCs w:val="56"/>
        </w:rPr>
        <w:t>Чтение Художественной литературы</w:t>
      </w:r>
    </w:p>
    <w:p w:rsidR="00DD78E3" w:rsidRPr="00846180" w:rsidRDefault="00DD78E3" w:rsidP="00DD78E3">
      <w:pPr>
        <w:jc w:val="center"/>
        <w:rPr>
          <w:color w:val="4F81BD" w:themeColor="accent1"/>
          <w:sz w:val="56"/>
          <w:szCs w:val="56"/>
        </w:rPr>
      </w:pPr>
      <w:r w:rsidRPr="00846180">
        <w:rPr>
          <w:color w:val="4F81BD" w:themeColor="accent1"/>
          <w:sz w:val="56"/>
          <w:szCs w:val="56"/>
        </w:rPr>
        <w:t>Ноябрь</w:t>
      </w:r>
    </w:p>
    <w:p w:rsidR="00DD78E3" w:rsidRPr="00846180" w:rsidRDefault="00DD78E3" w:rsidP="00846180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846180">
        <w:rPr>
          <w:rFonts w:ascii="Times New Roman" w:hAnsi="Times New Roman" w:cs="Times New Roman"/>
          <w:color w:val="4F81BD" w:themeColor="accent1"/>
          <w:sz w:val="28"/>
          <w:szCs w:val="28"/>
        </w:rPr>
        <w:t>Занятие 1</w:t>
      </w:r>
    </w:p>
    <w:p w:rsidR="00DD78E3" w:rsidRPr="00846180" w:rsidRDefault="00DD78E3" w:rsidP="008461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6180">
        <w:rPr>
          <w:rFonts w:ascii="Times New Roman" w:hAnsi="Times New Roman" w:cs="Times New Roman"/>
          <w:sz w:val="28"/>
          <w:szCs w:val="28"/>
        </w:rPr>
        <w:t xml:space="preserve">А. Майков. «Осенние листья по небу кружат...»; «Счастливого пути!», голл., обр. И. </w:t>
      </w:r>
      <w:proofErr w:type="spellStart"/>
      <w:r w:rsidRPr="00846180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846180">
        <w:rPr>
          <w:rFonts w:ascii="Times New Roman" w:hAnsi="Times New Roman" w:cs="Times New Roman"/>
          <w:sz w:val="28"/>
          <w:szCs w:val="28"/>
        </w:rPr>
        <w:t xml:space="preserve">; Л. Толстой. «Прыжок»; </w:t>
      </w:r>
      <w:proofErr w:type="gramStart"/>
      <w:r w:rsidRPr="00846180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8461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6180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846180">
        <w:rPr>
          <w:rFonts w:ascii="Times New Roman" w:hAnsi="Times New Roman" w:cs="Times New Roman"/>
          <w:sz w:val="28"/>
          <w:szCs w:val="28"/>
        </w:rPr>
        <w:t>. «Волшебный барабан» (из кни</w:t>
      </w:r>
      <w:r w:rsidRPr="00846180">
        <w:rPr>
          <w:rFonts w:ascii="Times New Roman" w:hAnsi="Times New Roman" w:cs="Times New Roman"/>
          <w:sz w:val="28"/>
          <w:szCs w:val="28"/>
        </w:rPr>
        <w:softHyphen/>
        <w:t xml:space="preserve">ги «Сказки, у </w:t>
      </w:r>
      <w:proofErr w:type="gramStart"/>
      <w:r w:rsidRPr="00846180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846180">
        <w:rPr>
          <w:rFonts w:ascii="Times New Roman" w:hAnsi="Times New Roman" w:cs="Times New Roman"/>
          <w:sz w:val="28"/>
          <w:szCs w:val="28"/>
        </w:rPr>
        <w:t xml:space="preserve"> три конца»), пер. с </w:t>
      </w:r>
      <w:proofErr w:type="spellStart"/>
      <w:r w:rsidRPr="00846180">
        <w:rPr>
          <w:rFonts w:ascii="Times New Roman" w:hAnsi="Times New Roman" w:cs="Times New Roman"/>
          <w:sz w:val="28"/>
          <w:szCs w:val="28"/>
        </w:rPr>
        <w:t>итал</w:t>
      </w:r>
      <w:proofErr w:type="spellEnd"/>
      <w:r w:rsidRPr="00846180">
        <w:rPr>
          <w:rFonts w:ascii="Times New Roman" w:hAnsi="Times New Roman" w:cs="Times New Roman"/>
          <w:sz w:val="28"/>
          <w:szCs w:val="28"/>
        </w:rPr>
        <w:t>. И. Константиновой; чтение по вы</w:t>
      </w:r>
      <w:r w:rsidRPr="00846180">
        <w:rPr>
          <w:rFonts w:ascii="Times New Roman" w:hAnsi="Times New Roman" w:cs="Times New Roman"/>
          <w:sz w:val="28"/>
          <w:szCs w:val="28"/>
        </w:rPr>
        <w:softHyphen/>
        <w:t>бору детей (пятница).</w:t>
      </w:r>
    </w:p>
    <w:p w:rsidR="00DD78E3" w:rsidRPr="00846180" w:rsidRDefault="00DD78E3" w:rsidP="00846180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846180">
        <w:rPr>
          <w:rFonts w:ascii="Times New Roman" w:hAnsi="Times New Roman" w:cs="Times New Roman"/>
          <w:color w:val="4F81BD" w:themeColor="accent1"/>
          <w:sz w:val="28"/>
          <w:szCs w:val="28"/>
        </w:rPr>
        <w:t>Занятие 2</w:t>
      </w:r>
    </w:p>
    <w:p w:rsidR="00DD78E3" w:rsidRPr="00846180" w:rsidRDefault="002C4989" w:rsidP="008461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618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46180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846180">
        <w:rPr>
          <w:rFonts w:ascii="Times New Roman" w:hAnsi="Times New Roman" w:cs="Times New Roman"/>
          <w:sz w:val="28"/>
          <w:szCs w:val="28"/>
        </w:rPr>
        <w:t xml:space="preserve">», обр. А. Н. Толстого; С. Городецкий. «Котенок»; А. </w:t>
      </w:r>
      <w:proofErr w:type="spellStart"/>
      <w:r w:rsidRPr="00846180">
        <w:rPr>
          <w:rFonts w:ascii="Times New Roman" w:hAnsi="Times New Roman" w:cs="Times New Roman"/>
          <w:sz w:val="28"/>
          <w:szCs w:val="28"/>
        </w:rPr>
        <w:t>Милн</w:t>
      </w:r>
      <w:proofErr w:type="spellEnd"/>
      <w:r w:rsidRPr="00846180">
        <w:rPr>
          <w:rFonts w:ascii="Times New Roman" w:hAnsi="Times New Roman" w:cs="Times New Roman"/>
          <w:sz w:val="28"/>
          <w:szCs w:val="28"/>
        </w:rPr>
        <w:t>. «Баллада о королевском бутерброде», пер. с англ. С. Маршака; Б. Алмазов. «Горбушка»; чтение по выбору детей (пятница).</w:t>
      </w:r>
    </w:p>
    <w:p w:rsidR="002C4989" w:rsidRPr="00846180" w:rsidRDefault="002C4989" w:rsidP="00846180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846180">
        <w:rPr>
          <w:rFonts w:ascii="Times New Roman" w:hAnsi="Times New Roman" w:cs="Times New Roman"/>
          <w:color w:val="4F81BD" w:themeColor="accent1"/>
          <w:sz w:val="28"/>
          <w:szCs w:val="28"/>
        </w:rPr>
        <w:t>Занятие 3</w:t>
      </w:r>
    </w:p>
    <w:p w:rsidR="002C4989" w:rsidRPr="00846180" w:rsidRDefault="002C4989" w:rsidP="008461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618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46180"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 w:rsidRPr="00846180">
        <w:rPr>
          <w:rFonts w:ascii="Times New Roman" w:hAnsi="Times New Roman" w:cs="Times New Roman"/>
          <w:sz w:val="28"/>
          <w:szCs w:val="28"/>
        </w:rPr>
        <w:t xml:space="preserve">», обр. Д. </w:t>
      </w:r>
      <w:proofErr w:type="spellStart"/>
      <w:r w:rsidRPr="00846180">
        <w:rPr>
          <w:rFonts w:ascii="Times New Roman" w:hAnsi="Times New Roman" w:cs="Times New Roman"/>
          <w:sz w:val="28"/>
          <w:szCs w:val="28"/>
        </w:rPr>
        <w:t>Нагишкина</w:t>
      </w:r>
      <w:proofErr w:type="spellEnd"/>
      <w:r w:rsidRPr="00846180">
        <w:rPr>
          <w:rFonts w:ascii="Times New Roman" w:hAnsi="Times New Roman" w:cs="Times New Roman"/>
          <w:sz w:val="28"/>
          <w:szCs w:val="28"/>
        </w:rPr>
        <w:t xml:space="preserve"> (в сокр.); Р. </w:t>
      </w:r>
      <w:proofErr w:type="spellStart"/>
      <w:r w:rsidRPr="00846180">
        <w:rPr>
          <w:rFonts w:ascii="Times New Roman" w:hAnsi="Times New Roman" w:cs="Times New Roman"/>
          <w:sz w:val="28"/>
          <w:szCs w:val="28"/>
        </w:rPr>
        <w:t>Сеф</w:t>
      </w:r>
      <w:proofErr w:type="spellEnd"/>
      <w:r w:rsidRPr="00846180">
        <w:rPr>
          <w:rFonts w:ascii="Times New Roman" w:hAnsi="Times New Roman" w:cs="Times New Roman"/>
          <w:sz w:val="28"/>
          <w:szCs w:val="28"/>
        </w:rPr>
        <w:t xml:space="preserve">. «Бесконечные стихи»; «Три золотых волоска </w:t>
      </w:r>
      <w:proofErr w:type="spellStart"/>
      <w:r w:rsidRPr="00846180">
        <w:rPr>
          <w:rFonts w:ascii="Times New Roman" w:hAnsi="Times New Roman" w:cs="Times New Roman"/>
          <w:sz w:val="28"/>
          <w:szCs w:val="28"/>
        </w:rPr>
        <w:t>Деда-Всеведа</w:t>
      </w:r>
      <w:proofErr w:type="spellEnd"/>
      <w:r w:rsidRPr="00846180">
        <w:rPr>
          <w:rFonts w:ascii="Times New Roman" w:hAnsi="Times New Roman" w:cs="Times New Roman"/>
          <w:sz w:val="28"/>
          <w:szCs w:val="28"/>
        </w:rPr>
        <w:t xml:space="preserve">», пер. </w:t>
      </w:r>
      <w:proofErr w:type="spellStart"/>
      <w:r w:rsidRPr="00846180">
        <w:rPr>
          <w:rFonts w:ascii="Times New Roman" w:hAnsi="Times New Roman" w:cs="Times New Roman"/>
          <w:sz w:val="28"/>
          <w:szCs w:val="28"/>
        </w:rPr>
        <w:t>счеш</w:t>
      </w:r>
      <w:proofErr w:type="spellEnd"/>
      <w:r w:rsidRPr="00846180">
        <w:rPr>
          <w:rFonts w:ascii="Times New Roman" w:hAnsi="Times New Roman" w:cs="Times New Roman"/>
          <w:sz w:val="28"/>
          <w:szCs w:val="28"/>
        </w:rPr>
        <w:t xml:space="preserve">. Н. </w:t>
      </w:r>
      <w:proofErr w:type="spellStart"/>
      <w:r w:rsidRPr="00846180">
        <w:rPr>
          <w:rFonts w:ascii="Times New Roman" w:hAnsi="Times New Roman" w:cs="Times New Roman"/>
          <w:sz w:val="28"/>
          <w:szCs w:val="28"/>
        </w:rPr>
        <w:t>Аросьевой</w:t>
      </w:r>
      <w:proofErr w:type="spellEnd"/>
      <w:r w:rsidRPr="00846180">
        <w:rPr>
          <w:rFonts w:ascii="Times New Roman" w:hAnsi="Times New Roman" w:cs="Times New Roman"/>
          <w:sz w:val="28"/>
          <w:szCs w:val="28"/>
        </w:rPr>
        <w:t xml:space="preserve"> (из сборника сказок К. Я. </w:t>
      </w:r>
      <w:proofErr w:type="spellStart"/>
      <w:r w:rsidRPr="00846180">
        <w:rPr>
          <w:rFonts w:ascii="Times New Roman" w:hAnsi="Times New Roman" w:cs="Times New Roman"/>
          <w:sz w:val="28"/>
          <w:szCs w:val="28"/>
        </w:rPr>
        <w:t>Эрбена</w:t>
      </w:r>
      <w:proofErr w:type="spellEnd"/>
      <w:r w:rsidRPr="00846180">
        <w:rPr>
          <w:rFonts w:ascii="Times New Roman" w:hAnsi="Times New Roman" w:cs="Times New Roman"/>
          <w:sz w:val="28"/>
          <w:szCs w:val="28"/>
        </w:rPr>
        <w:t>); чтение по выбору детей (пятница).</w:t>
      </w:r>
    </w:p>
    <w:p w:rsidR="002C4989" w:rsidRPr="00846180" w:rsidRDefault="002C4989" w:rsidP="00846180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846180">
        <w:rPr>
          <w:rFonts w:ascii="Times New Roman" w:hAnsi="Times New Roman" w:cs="Times New Roman"/>
          <w:color w:val="4F81BD" w:themeColor="accent1"/>
          <w:sz w:val="28"/>
          <w:szCs w:val="28"/>
        </w:rPr>
        <w:t>Занятие 4</w:t>
      </w:r>
    </w:p>
    <w:p w:rsidR="002C4989" w:rsidRPr="00846180" w:rsidRDefault="00846180" w:rsidP="008461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6180">
        <w:rPr>
          <w:rFonts w:ascii="Times New Roman" w:hAnsi="Times New Roman" w:cs="Times New Roman"/>
          <w:sz w:val="28"/>
          <w:szCs w:val="28"/>
        </w:rPr>
        <w:t>В. Бианки. «Купание медвежат»; И. Бунин. «Первый снег»; В. Смит. «Пролетаю</w:t>
      </w:r>
      <w:r w:rsidRPr="00846180">
        <w:rPr>
          <w:rFonts w:ascii="Times New Roman" w:hAnsi="Times New Roman" w:cs="Times New Roman"/>
          <w:sz w:val="28"/>
          <w:szCs w:val="28"/>
        </w:rPr>
        <w:softHyphen/>
        <w:t xml:space="preserve">щую корову», пер. с англ. Б. </w:t>
      </w:r>
      <w:proofErr w:type="spellStart"/>
      <w:r w:rsidRPr="00846180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846180">
        <w:rPr>
          <w:rFonts w:ascii="Times New Roman" w:hAnsi="Times New Roman" w:cs="Times New Roman"/>
          <w:sz w:val="28"/>
          <w:szCs w:val="28"/>
        </w:rPr>
        <w:t>; Б. Житков. «Как я ловил человечков»; чтение по выбору детей (пятница).</w:t>
      </w:r>
    </w:p>
    <w:sectPr w:rsidR="002C4989" w:rsidRPr="00846180" w:rsidSect="00EC5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D78E3"/>
    <w:rsid w:val="002C4989"/>
    <w:rsid w:val="00846180"/>
    <w:rsid w:val="00DD78E3"/>
    <w:rsid w:val="00EC5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2E4E5-ABD7-4A81-B55F-50215916C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2022-04-15T10:17:00Z</dcterms:created>
  <dcterms:modified xsi:type="dcterms:W3CDTF">2022-04-15T10:34:00Z</dcterms:modified>
</cp:coreProperties>
</file>