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6E3469" w:rsidRDefault="00F22964" w:rsidP="00F22964">
      <w:pPr>
        <w:jc w:val="center"/>
        <w:rPr>
          <w:sz w:val="56"/>
          <w:szCs w:val="56"/>
        </w:rPr>
      </w:pPr>
      <w:r w:rsidRPr="006E3469">
        <w:rPr>
          <w:sz w:val="56"/>
          <w:szCs w:val="56"/>
        </w:rPr>
        <w:t>Лепка</w:t>
      </w:r>
    </w:p>
    <w:p w:rsidR="00F22964" w:rsidRPr="006E3469" w:rsidRDefault="00F22964" w:rsidP="00F22964">
      <w:pPr>
        <w:jc w:val="center"/>
        <w:rPr>
          <w:color w:val="4472C4" w:themeColor="accent1"/>
          <w:sz w:val="56"/>
          <w:szCs w:val="56"/>
        </w:rPr>
      </w:pPr>
      <w:r w:rsidRPr="006E3469">
        <w:rPr>
          <w:color w:val="4472C4" w:themeColor="accent1"/>
          <w:sz w:val="56"/>
          <w:szCs w:val="56"/>
        </w:rPr>
        <w:t>Декабрь</w:t>
      </w:r>
    </w:p>
    <w:p w:rsidR="00F22964" w:rsidRPr="006E3469" w:rsidRDefault="00F22964" w:rsidP="006E3469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3469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F22964" w:rsidRPr="006E3469" w:rsidRDefault="00F22964" w:rsidP="006E3469">
      <w:pPr>
        <w:pStyle w:val="20"/>
        <w:framePr w:w="941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6E3469">
        <w:rPr>
          <w:sz w:val="28"/>
          <w:szCs w:val="28"/>
        </w:rPr>
        <w:t>«Котенок».</w:t>
      </w:r>
    </w:p>
    <w:p w:rsidR="00F22964" w:rsidRPr="006E3469" w:rsidRDefault="00F22964" w:rsidP="006E34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69">
        <w:rPr>
          <w:rStyle w:val="21"/>
          <w:rFonts w:eastAsiaTheme="minorHAnsi"/>
          <w:sz w:val="28"/>
          <w:szCs w:val="28"/>
        </w:rPr>
        <w:t xml:space="preserve">Материалы. </w:t>
      </w:r>
      <w:r w:rsidRPr="006E3469">
        <w:rPr>
          <w:rFonts w:ascii="Times New Roman" w:hAnsi="Times New Roman" w:cs="Times New Roman"/>
          <w:sz w:val="28"/>
          <w:szCs w:val="28"/>
        </w:rPr>
        <w:t>Игрушечный котенок. Глина, доска для лепки, стека (на каждого ребенка).</w:t>
      </w:r>
    </w:p>
    <w:p w:rsidR="00F22964" w:rsidRPr="006E3469" w:rsidRDefault="00F22964" w:rsidP="006E34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69">
        <w:rPr>
          <w:rFonts w:ascii="Times New Roman" w:hAnsi="Times New Roman" w:cs="Times New Roman"/>
          <w:sz w:val="28"/>
          <w:szCs w:val="28"/>
        </w:rPr>
        <w:t>Учить детей создавать в лепке образ животного. Закреплять умение лепить фигурку животного по частям, исполь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зуя разные приемы: раскатывание глины между ладонями, оттягивание мелких деталей, соединение частей путем при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жимания и сглаживания мест соедине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ния. Учить передавать в лепке позу ко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тенка.</w:t>
      </w:r>
    </w:p>
    <w:p w:rsidR="00F22964" w:rsidRPr="006E3469" w:rsidRDefault="00A86D02" w:rsidP="006E3469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6E3469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bookmarkEnd w:id="0"/>
    <w:p w:rsidR="00A86D02" w:rsidRPr="006E3469" w:rsidRDefault="00A86D02" w:rsidP="006E34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69">
        <w:rPr>
          <w:rFonts w:ascii="Times New Roman" w:hAnsi="Times New Roman" w:cs="Times New Roman"/>
          <w:sz w:val="28"/>
          <w:szCs w:val="28"/>
        </w:rPr>
        <w:t xml:space="preserve">«Девочка в зимней шубке». </w:t>
      </w:r>
      <w:r w:rsidRPr="006E3469">
        <w:rPr>
          <w:rStyle w:val="21"/>
          <w:rFonts w:eastAsiaTheme="minorHAnsi"/>
          <w:sz w:val="28"/>
          <w:szCs w:val="28"/>
        </w:rPr>
        <w:t xml:space="preserve">Материалы. </w:t>
      </w:r>
      <w:r w:rsidRPr="006E3469">
        <w:rPr>
          <w:rFonts w:ascii="Times New Roman" w:hAnsi="Times New Roman" w:cs="Times New Roman"/>
          <w:sz w:val="28"/>
          <w:szCs w:val="28"/>
        </w:rPr>
        <w:t>Глина (пластилин), доска для лепки, стека (на каждого ребенка).</w:t>
      </w:r>
    </w:p>
    <w:p w:rsidR="00A86D02" w:rsidRPr="006E3469" w:rsidRDefault="00A86D02" w:rsidP="006E34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3469">
        <w:rPr>
          <w:rFonts w:ascii="Times New Roman" w:hAnsi="Times New Roman" w:cs="Times New Roman"/>
          <w:sz w:val="28"/>
          <w:szCs w:val="28"/>
        </w:rPr>
        <w:t>Учить детей лепить фигуру человека, правильно передавая форму одежды, ча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стей тела; соблюдая пропорции. Закреп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лять умение использовать усвоенные ранее приемы соединения частей, сгла</w:t>
      </w:r>
      <w:r w:rsidRPr="006E3469">
        <w:rPr>
          <w:rFonts w:ascii="Times New Roman" w:hAnsi="Times New Roman" w:cs="Times New Roman"/>
          <w:sz w:val="28"/>
          <w:szCs w:val="28"/>
        </w:rPr>
        <w:softHyphen/>
        <w:t>живания мест скрепления.</w:t>
      </w:r>
    </w:p>
    <w:p w:rsidR="00A86D02" w:rsidRDefault="00A86D02" w:rsidP="00A86D02"/>
    <w:sectPr w:rsidR="00A8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64"/>
    <w:rsid w:val="006E3469"/>
    <w:rsid w:val="0089576F"/>
    <w:rsid w:val="00A86D02"/>
    <w:rsid w:val="00B73789"/>
    <w:rsid w:val="00C61D07"/>
    <w:rsid w:val="00F144A8"/>
    <w:rsid w:val="00F2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F339"/>
  <w15:chartTrackingRefBased/>
  <w15:docId w15:val="{0FB67D1A-4E02-44F0-A1DE-3A7341C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29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229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22964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2022-04-17T08:29:00Z</dcterms:created>
  <dcterms:modified xsi:type="dcterms:W3CDTF">2022-04-17T08:50:00Z</dcterms:modified>
</cp:coreProperties>
</file>