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B3" w:rsidRPr="006D517D" w:rsidRDefault="00C4727B" w:rsidP="00C4727B">
      <w:pPr>
        <w:jc w:val="center"/>
        <w:rPr>
          <w:sz w:val="56"/>
          <w:szCs w:val="56"/>
        </w:rPr>
      </w:pPr>
      <w:r w:rsidRPr="006D517D">
        <w:rPr>
          <w:sz w:val="56"/>
          <w:szCs w:val="56"/>
        </w:rPr>
        <w:t>Развитие речи</w:t>
      </w:r>
    </w:p>
    <w:p w:rsidR="00C4727B" w:rsidRPr="006D517D" w:rsidRDefault="00C4727B" w:rsidP="00C4727B">
      <w:pPr>
        <w:jc w:val="center"/>
        <w:rPr>
          <w:color w:val="4F81BD" w:themeColor="accent1"/>
          <w:sz w:val="56"/>
          <w:szCs w:val="56"/>
        </w:rPr>
      </w:pPr>
      <w:r w:rsidRPr="006D517D">
        <w:rPr>
          <w:color w:val="4F81BD" w:themeColor="accent1"/>
          <w:sz w:val="56"/>
          <w:szCs w:val="56"/>
        </w:rPr>
        <w:t>Ноябрь</w:t>
      </w:r>
    </w:p>
    <w:p w:rsidR="00C4727B" w:rsidRPr="006D517D" w:rsidRDefault="00C4727B" w:rsidP="006D517D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D517D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C4727B" w:rsidRPr="006D517D" w:rsidRDefault="004252A1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Чтение стихов о поздней осени. Дидак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тическое упражнение «Заверши предло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жение».</w:t>
      </w:r>
    </w:p>
    <w:p w:rsidR="004252A1" w:rsidRPr="006D517D" w:rsidRDefault="004252A1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Приобщать детей к поэзии, развивать поэтический слух. Упражнять в составле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нии сложноподчиненных предложений</w:t>
      </w:r>
    </w:p>
    <w:p w:rsidR="004252A1" w:rsidRPr="006D517D" w:rsidRDefault="004252A1" w:rsidP="006D517D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D517D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2</w:t>
      </w:r>
    </w:p>
    <w:p w:rsidR="004252A1" w:rsidRPr="006D517D" w:rsidRDefault="004252A1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Рассказывание по картине.</w:t>
      </w:r>
    </w:p>
    <w:p w:rsidR="004252A1" w:rsidRPr="006D517D" w:rsidRDefault="004252A1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Учить детей с помощью раздаточных карточек и основы-матрицы самостоя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тельно создавать картину и составлять по ней рассказ.</w:t>
      </w:r>
    </w:p>
    <w:p w:rsidR="004252A1" w:rsidRPr="006D517D" w:rsidRDefault="004252A1" w:rsidP="006D517D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D517D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3</w:t>
      </w:r>
    </w:p>
    <w:p w:rsidR="004252A1" w:rsidRPr="006D517D" w:rsidRDefault="006D517D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Чтение русской народной сказки «</w:t>
      </w:r>
      <w:proofErr w:type="spellStart"/>
      <w:r w:rsidRPr="006D517D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6D517D">
        <w:rPr>
          <w:rFonts w:ascii="Times New Roman" w:hAnsi="Times New Roman" w:cs="Times New Roman"/>
          <w:sz w:val="28"/>
          <w:szCs w:val="28"/>
        </w:rPr>
        <w:t>».</w:t>
      </w:r>
    </w:p>
    <w:p w:rsidR="006D517D" w:rsidRPr="006D517D" w:rsidRDefault="006D517D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Вспомнить известные детям русские народные сказки. Познакомить со сказ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кой «</w:t>
      </w:r>
      <w:proofErr w:type="spellStart"/>
      <w:r w:rsidRPr="006D517D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6D517D">
        <w:rPr>
          <w:rFonts w:ascii="Times New Roman" w:hAnsi="Times New Roman" w:cs="Times New Roman"/>
          <w:sz w:val="28"/>
          <w:szCs w:val="28"/>
        </w:rPr>
        <w:t>» (в обр. А. Н. Толсто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го), помочь запомнить начальную фразу и концовку произведения. Развивать уме</w:t>
      </w:r>
      <w:r w:rsidRPr="006D517D">
        <w:rPr>
          <w:rFonts w:ascii="Times New Roman" w:hAnsi="Times New Roman" w:cs="Times New Roman"/>
          <w:sz w:val="28"/>
          <w:szCs w:val="28"/>
        </w:rPr>
        <w:softHyphen/>
        <w:t xml:space="preserve">ние отличать сказочные ситуации от </w:t>
      </w:r>
      <w:proofErr w:type="gramStart"/>
      <w:r w:rsidRPr="006D517D">
        <w:rPr>
          <w:rFonts w:ascii="Times New Roman" w:hAnsi="Times New Roman" w:cs="Times New Roman"/>
          <w:sz w:val="28"/>
          <w:szCs w:val="28"/>
        </w:rPr>
        <w:t>ре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альных</w:t>
      </w:r>
      <w:proofErr w:type="gramEnd"/>
    </w:p>
    <w:p w:rsidR="006D517D" w:rsidRPr="006D517D" w:rsidRDefault="006D517D" w:rsidP="006D517D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D517D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4</w:t>
      </w:r>
    </w:p>
    <w:p w:rsidR="006D517D" w:rsidRPr="006D517D" w:rsidRDefault="006D517D" w:rsidP="006D517D">
      <w:pPr>
        <w:spacing w:line="360" w:lineRule="auto"/>
        <w:rPr>
          <w:rStyle w:val="211pt"/>
          <w:rFonts w:eastAsiaTheme="minorHAnsi"/>
          <w:i w:val="0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Звуковая культура речи: работа со зву</w:t>
      </w:r>
      <w:r w:rsidRPr="006D517D">
        <w:rPr>
          <w:rFonts w:ascii="Times New Roman" w:hAnsi="Times New Roman" w:cs="Times New Roman"/>
          <w:sz w:val="28"/>
          <w:szCs w:val="28"/>
        </w:rPr>
        <w:softHyphen/>
        <w:t xml:space="preserve">ками </w:t>
      </w:r>
      <w:r w:rsidRPr="006D517D">
        <w:rPr>
          <w:rStyle w:val="211pt"/>
          <w:rFonts w:eastAsiaTheme="minorHAnsi"/>
          <w:i w:val="0"/>
          <w:sz w:val="28"/>
          <w:szCs w:val="28"/>
        </w:rPr>
        <w:t xml:space="preserve">ж — </w:t>
      </w:r>
      <w:proofErr w:type="spellStart"/>
      <w:r w:rsidRPr="006D517D">
        <w:rPr>
          <w:rStyle w:val="211pt"/>
          <w:rFonts w:eastAsiaTheme="minorHAnsi"/>
          <w:i w:val="0"/>
          <w:sz w:val="28"/>
          <w:szCs w:val="28"/>
        </w:rPr>
        <w:t>ш</w:t>
      </w:r>
      <w:proofErr w:type="spellEnd"/>
      <w:r w:rsidRPr="006D517D">
        <w:rPr>
          <w:rStyle w:val="211pt"/>
          <w:rFonts w:eastAsiaTheme="minorHAnsi"/>
          <w:i w:val="0"/>
          <w:sz w:val="28"/>
          <w:szCs w:val="28"/>
        </w:rPr>
        <w:t>.</w:t>
      </w:r>
    </w:p>
    <w:p w:rsidR="006D517D" w:rsidRPr="006D517D" w:rsidRDefault="006D517D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Упражнять детей в отчетливом произ</w:t>
      </w:r>
      <w:r w:rsidRPr="006D517D">
        <w:rPr>
          <w:rFonts w:ascii="Times New Roman" w:hAnsi="Times New Roman" w:cs="Times New Roman"/>
          <w:sz w:val="28"/>
          <w:szCs w:val="28"/>
        </w:rPr>
        <w:softHyphen/>
        <w:t xml:space="preserve">несении слов со звуками </w:t>
      </w:r>
      <w:r w:rsidRPr="006D517D">
        <w:rPr>
          <w:rStyle w:val="211pt"/>
          <w:rFonts w:eastAsiaTheme="minorHAnsi"/>
          <w:i w:val="0"/>
          <w:sz w:val="28"/>
          <w:szCs w:val="28"/>
        </w:rPr>
        <w:t xml:space="preserve">ж </w:t>
      </w:r>
      <w:proofErr w:type="spellStart"/>
      <w:proofErr w:type="gramStart"/>
      <w:r w:rsidRPr="006D517D">
        <w:rPr>
          <w:rStyle w:val="211pt"/>
          <w:rFonts w:eastAsiaTheme="minorHAnsi"/>
          <w:i w:val="0"/>
          <w:sz w:val="28"/>
          <w:szCs w:val="28"/>
        </w:rPr>
        <w:t>ж</w:t>
      </w:r>
      <w:proofErr w:type="spellEnd"/>
      <w:proofErr w:type="gramEnd"/>
      <w:r w:rsidRPr="006D517D">
        <w:rPr>
          <w:rStyle w:val="211pt"/>
          <w:rFonts w:eastAsiaTheme="minorHAnsi"/>
          <w:i w:val="0"/>
          <w:sz w:val="28"/>
          <w:szCs w:val="28"/>
        </w:rPr>
        <w:t xml:space="preserve"> </w:t>
      </w:r>
      <w:proofErr w:type="spellStart"/>
      <w:r w:rsidRPr="006D517D">
        <w:rPr>
          <w:rStyle w:val="211pt"/>
          <w:rFonts w:eastAsiaTheme="minorHAnsi"/>
          <w:i w:val="0"/>
          <w:sz w:val="28"/>
          <w:szCs w:val="28"/>
        </w:rPr>
        <w:t>иг</w:t>
      </w:r>
      <w:proofErr w:type="spellEnd"/>
      <w:r w:rsidRPr="006D517D">
        <w:rPr>
          <w:rStyle w:val="211pt"/>
          <w:rFonts w:eastAsiaTheme="minorHAnsi"/>
          <w:i w:val="0"/>
          <w:sz w:val="28"/>
          <w:szCs w:val="28"/>
        </w:rPr>
        <w:t>,</w:t>
      </w:r>
      <w:r w:rsidRPr="006D517D"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вать фонематический слух: упражнять в различении (на слух) знакомого зву</w:t>
      </w:r>
      <w:r w:rsidRPr="006D517D">
        <w:rPr>
          <w:rFonts w:ascii="Times New Roman" w:hAnsi="Times New Roman" w:cs="Times New Roman"/>
          <w:sz w:val="28"/>
          <w:szCs w:val="28"/>
        </w:rPr>
        <w:softHyphen/>
        <w:t xml:space="preserve">ка, в умении дифференцировать звуки </w:t>
      </w:r>
      <w:r w:rsidRPr="006D517D">
        <w:rPr>
          <w:rStyle w:val="211pt"/>
          <w:rFonts w:eastAsiaTheme="minorHAnsi"/>
          <w:i w:val="0"/>
          <w:sz w:val="28"/>
          <w:szCs w:val="28"/>
        </w:rPr>
        <w:t xml:space="preserve">ж — </w:t>
      </w:r>
      <w:proofErr w:type="spellStart"/>
      <w:r w:rsidRPr="006D517D">
        <w:rPr>
          <w:rStyle w:val="211pt"/>
          <w:rFonts w:eastAsiaTheme="minorHAnsi"/>
          <w:i w:val="0"/>
          <w:sz w:val="28"/>
          <w:szCs w:val="28"/>
        </w:rPr>
        <w:t>ш</w:t>
      </w:r>
      <w:proofErr w:type="spellEnd"/>
      <w:r w:rsidRPr="006D517D">
        <w:rPr>
          <w:rFonts w:ascii="Times New Roman" w:hAnsi="Times New Roman" w:cs="Times New Roman"/>
          <w:sz w:val="28"/>
          <w:szCs w:val="28"/>
        </w:rPr>
        <w:t xml:space="preserve"> в словах; учить находить в </w:t>
      </w:r>
      <w:r w:rsidRPr="006D517D">
        <w:rPr>
          <w:rFonts w:ascii="Times New Roman" w:hAnsi="Times New Roman" w:cs="Times New Roman"/>
          <w:sz w:val="28"/>
          <w:szCs w:val="28"/>
        </w:rPr>
        <w:lastRenderedPageBreak/>
        <w:t>риф</w:t>
      </w:r>
      <w:r w:rsidRPr="006D517D">
        <w:rPr>
          <w:rFonts w:ascii="Times New Roman" w:hAnsi="Times New Roman" w:cs="Times New Roman"/>
          <w:sz w:val="28"/>
          <w:szCs w:val="28"/>
        </w:rPr>
        <w:softHyphen/>
        <w:t xml:space="preserve">мовках и стихах слова со звуками </w:t>
      </w:r>
      <w:r w:rsidRPr="006D517D">
        <w:rPr>
          <w:rStyle w:val="211pt"/>
          <w:rFonts w:eastAsiaTheme="minorHAnsi"/>
          <w:i w:val="0"/>
          <w:sz w:val="28"/>
          <w:szCs w:val="28"/>
        </w:rPr>
        <w:t>ж</w:t>
      </w:r>
      <w:r w:rsidRPr="006D51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D517D">
        <w:rPr>
          <w:rStyle w:val="211pt"/>
          <w:rFonts w:eastAsiaTheme="minorHAnsi"/>
          <w:i w:val="0"/>
          <w:sz w:val="28"/>
          <w:szCs w:val="28"/>
        </w:rPr>
        <w:t>ш</w:t>
      </w:r>
      <w:proofErr w:type="spellEnd"/>
      <w:r w:rsidRPr="006D517D">
        <w:rPr>
          <w:rStyle w:val="211pt"/>
          <w:rFonts w:eastAsiaTheme="minorHAnsi"/>
          <w:i w:val="0"/>
          <w:sz w:val="28"/>
          <w:szCs w:val="28"/>
        </w:rPr>
        <w:t xml:space="preserve">; </w:t>
      </w:r>
      <w:r w:rsidRPr="006D517D">
        <w:rPr>
          <w:rFonts w:ascii="Times New Roman" w:hAnsi="Times New Roman" w:cs="Times New Roman"/>
          <w:sz w:val="28"/>
          <w:szCs w:val="28"/>
        </w:rPr>
        <w:t>совершенствовать интонационную вы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разительность речи; отрабатывать рече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вое дыхание.</w:t>
      </w:r>
    </w:p>
    <w:p w:rsidR="006D517D" w:rsidRPr="006D517D" w:rsidRDefault="006D517D" w:rsidP="006D517D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D517D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5</w:t>
      </w:r>
    </w:p>
    <w:p w:rsidR="006D517D" w:rsidRPr="006D517D" w:rsidRDefault="006D517D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Обучение рассказыванию.</w:t>
      </w:r>
    </w:p>
    <w:p w:rsidR="006D517D" w:rsidRPr="006D517D" w:rsidRDefault="006D517D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Учить детей творческому рассказыванию в ходе придумывания концовки к сказке «</w:t>
      </w:r>
      <w:proofErr w:type="spellStart"/>
      <w:r w:rsidRPr="006D517D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6D517D">
        <w:rPr>
          <w:rFonts w:ascii="Times New Roman" w:hAnsi="Times New Roman" w:cs="Times New Roman"/>
          <w:sz w:val="28"/>
          <w:szCs w:val="28"/>
        </w:rPr>
        <w:t xml:space="preserve">» (в обр. Д. </w:t>
      </w:r>
      <w:proofErr w:type="spellStart"/>
      <w:r w:rsidRPr="006D517D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6D517D">
        <w:rPr>
          <w:rFonts w:ascii="Times New Roman" w:hAnsi="Times New Roman" w:cs="Times New Roman"/>
          <w:sz w:val="28"/>
          <w:szCs w:val="28"/>
        </w:rPr>
        <w:t>; в сокр.).</w:t>
      </w:r>
    </w:p>
    <w:p w:rsidR="006D517D" w:rsidRPr="006D517D" w:rsidRDefault="006D517D" w:rsidP="006D517D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D517D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6</w:t>
      </w:r>
    </w:p>
    <w:p w:rsidR="006D517D" w:rsidRPr="006D517D" w:rsidRDefault="006D517D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Завершение работы над сказкой «</w:t>
      </w:r>
      <w:proofErr w:type="spellStart"/>
      <w:r w:rsidRPr="006D517D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6D517D">
        <w:rPr>
          <w:rFonts w:ascii="Times New Roman" w:hAnsi="Times New Roman" w:cs="Times New Roman"/>
          <w:sz w:val="28"/>
          <w:szCs w:val="28"/>
        </w:rPr>
        <w:t>».</w:t>
      </w:r>
    </w:p>
    <w:p w:rsidR="006D517D" w:rsidRPr="006D517D" w:rsidRDefault="006D517D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Приучать детей ответственно отно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ситься к заданиям воспитателя.</w:t>
      </w:r>
    </w:p>
    <w:p w:rsidR="006D517D" w:rsidRPr="006D517D" w:rsidRDefault="006D517D" w:rsidP="006D517D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D517D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7</w:t>
      </w:r>
    </w:p>
    <w:p w:rsidR="006D517D" w:rsidRPr="006D517D" w:rsidRDefault="006D517D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Чтение рассказа Б. Житкова «Как я ловил человечков».</w:t>
      </w:r>
    </w:p>
    <w:p w:rsidR="006D517D" w:rsidRPr="006D517D" w:rsidRDefault="006D517D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Помочь детям вспомнить известные им рассказы, познакомить с рассказом Б. Житкова «Как я ловил человечков».</w:t>
      </w:r>
    </w:p>
    <w:p w:rsidR="006D517D" w:rsidRPr="006D517D" w:rsidRDefault="006D517D" w:rsidP="006D517D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D517D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8</w:t>
      </w:r>
    </w:p>
    <w:p w:rsidR="006D517D" w:rsidRPr="006D517D" w:rsidRDefault="006D517D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Пересказ рассказа В. Бианки «Купа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ние медвежат».</w:t>
      </w:r>
    </w:p>
    <w:p w:rsidR="006D517D" w:rsidRPr="006D517D" w:rsidRDefault="006D517D" w:rsidP="006D5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17D">
        <w:rPr>
          <w:rFonts w:ascii="Times New Roman" w:hAnsi="Times New Roman" w:cs="Times New Roman"/>
          <w:sz w:val="28"/>
          <w:szCs w:val="28"/>
        </w:rPr>
        <w:t>Учить детей последовательно и логич</w:t>
      </w:r>
      <w:r w:rsidRPr="006D517D">
        <w:rPr>
          <w:rFonts w:ascii="Times New Roman" w:hAnsi="Times New Roman" w:cs="Times New Roman"/>
          <w:sz w:val="28"/>
          <w:szCs w:val="28"/>
        </w:rPr>
        <w:softHyphen/>
        <w:t>но пересказывать литературный текст, стараясь правильно строить предложения.</w:t>
      </w:r>
    </w:p>
    <w:sectPr w:rsidR="006D517D" w:rsidRPr="006D517D" w:rsidSect="00EC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4727B"/>
    <w:rsid w:val="004252A1"/>
    <w:rsid w:val="006D517D"/>
    <w:rsid w:val="00C4727B"/>
    <w:rsid w:val="00EC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Курсив"/>
    <w:basedOn w:val="a0"/>
    <w:rsid w:val="006D51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B7B8-8D52-4EB6-9363-C8C888C5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2022-04-15T10:09:00Z</dcterms:created>
  <dcterms:modified xsi:type="dcterms:W3CDTF">2022-04-15T10:35:00Z</dcterms:modified>
</cp:coreProperties>
</file>