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8A4DB2" w:rsidRDefault="008A4DB2" w:rsidP="008A4DB2">
      <w:pPr>
        <w:jc w:val="center"/>
        <w:rPr>
          <w:rFonts w:ascii="Times New Roman" w:hAnsi="Times New Roman" w:cs="Times New Roman"/>
          <w:color w:val="4472C4" w:themeColor="accent1"/>
          <w:sz w:val="52"/>
          <w:szCs w:val="52"/>
        </w:rPr>
      </w:pPr>
      <w:r w:rsidRPr="008A4DB2">
        <w:rPr>
          <w:rFonts w:ascii="Times New Roman" w:hAnsi="Times New Roman" w:cs="Times New Roman"/>
          <w:color w:val="4472C4" w:themeColor="accent1"/>
          <w:sz w:val="52"/>
          <w:szCs w:val="52"/>
        </w:rPr>
        <w:t>Развитие речи</w:t>
      </w:r>
    </w:p>
    <w:p w:rsidR="008A4DB2" w:rsidRPr="008A4DB2" w:rsidRDefault="008A4DB2" w:rsidP="008A4DB2">
      <w:pPr>
        <w:jc w:val="center"/>
        <w:rPr>
          <w:rFonts w:ascii="Times New Roman" w:hAnsi="Times New Roman" w:cs="Times New Roman"/>
          <w:sz w:val="52"/>
          <w:szCs w:val="52"/>
        </w:rPr>
      </w:pPr>
      <w:r w:rsidRPr="008A4DB2">
        <w:rPr>
          <w:rFonts w:ascii="Times New Roman" w:hAnsi="Times New Roman" w:cs="Times New Roman"/>
          <w:sz w:val="52"/>
          <w:szCs w:val="52"/>
        </w:rPr>
        <w:t>Апрель</w:t>
      </w:r>
    </w:p>
    <w:p w:rsidR="008A4DB2" w:rsidRPr="008A4DB2" w:rsidRDefault="008A4DB2" w:rsidP="008A4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DB2">
        <w:rPr>
          <w:rFonts w:ascii="Times New Roman" w:hAnsi="Times New Roman" w:cs="Times New Roman"/>
          <w:sz w:val="28"/>
          <w:szCs w:val="28"/>
        </w:rPr>
        <w:t>Занятие 1</w:t>
      </w:r>
    </w:p>
    <w:p w:rsidR="008A4DB2" w:rsidRPr="008A4DB2" w:rsidRDefault="008A4DB2" w:rsidP="008A4DB2">
      <w:pPr>
        <w:rPr>
          <w:rStyle w:val="211pt2pt"/>
          <w:rFonts w:eastAsiaTheme="minorHAnsi"/>
          <w:color w:val="4472C4" w:themeColor="accent1"/>
          <w:sz w:val="28"/>
          <w:szCs w:val="28"/>
        </w:rPr>
      </w:pPr>
      <w:r w:rsidRPr="008A4DB2">
        <w:rPr>
          <w:rFonts w:ascii="Times New Roman" w:hAnsi="Times New Roman" w:cs="Times New Roman"/>
          <w:color w:val="4472C4" w:themeColor="accent1"/>
          <w:sz w:val="28"/>
          <w:szCs w:val="28"/>
        </w:rPr>
        <w:t>Звуковая культура речи: дифферен</w:t>
      </w:r>
      <w:r w:rsidRPr="008A4DB2">
        <w:rPr>
          <w:rFonts w:ascii="Times New Roman" w:hAnsi="Times New Roman" w:cs="Times New Roman"/>
          <w:color w:val="4472C4" w:themeColor="accent1"/>
          <w:sz w:val="28"/>
          <w:szCs w:val="28"/>
        </w:rPr>
        <w:softHyphen/>
        <w:t xml:space="preserve">циация звуков </w:t>
      </w:r>
      <w:r w:rsidRPr="008A4DB2">
        <w:rPr>
          <w:rStyle w:val="211pt2pt"/>
          <w:rFonts w:eastAsiaTheme="minorHAnsi"/>
          <w:color w:val="4472C4" w:themeColor="accent1"/>
          <w:sz w:val="28"/>
          <w:szCs w:val="28"/>
        </w:rPr>
        <w:t>л—р.</w:t>
      </w:r>
    </w:p>
    <w:p w:rsidR="008A4DB2" w:rsidRDefault="008A4DB2" w:rsidP="008A4DB2">
      <w:pPr>
        <w:rPr>
          <w:rFonts w:ascii="Times New Roman" w:hAnsi="Times New Roman" w:cs="Times New Roman"/>
          <w:sz w:val="28"/>
          <w:szCs w:val="28"/>
        </w:rPr>
      </w:pPr>
      <w:r w:rsidRPr="008A4DB2">
        <w:rPr>
          <w:rFonts w:ascii="Times New Roman" w:hAnsi="Times New Roman" w:cs="Times New Roman"/>
          <w:sz w:val="28"/>
          <w:szCs w:val="28"/>
        </w:rPr>
        <w:t xml:space="preserve">Упражнять детей в различении звуков </w:t>
      </w:r>
      <w:r w:rsidRPr="008A4DB2">
        <w:rPr>
          <w:rStyle w:val="211pt2pt"/>
          <w:rFonts w:eastAsiaTheme="minorHAnsi"/>
          <w:sz w:val="28"/>
          <w:szCs w:val="28"/>
        </w:rPr>
        <w:t>л — р</w:t>
      </w:r>
      <w:r w:rsidRPr="008A4DB2">
        <w:rPr>
          <w:rFonts w:ascii="Times New Roman" w:hAnsi="Times New Roman" w:cs="Times New Roman"/>
          <w:sz w:val="28"/>
          <w:szCs w:val="28"/>
        </w:rPr>
        <w:t xml:space="preserve"> в словах, фразовой речи; учить слы</w:t>
      </w:r>
      <w:r w:rsidRPr="008A4DB2">
        <w:rPr>
          <w:rFonts w:ascii="Times New Roman" w:hAnsi="Times New Roman" w:cs="Times New Roman"/>
          <w:sz w:val="28"/>
          <w:szCs w:val="28"/>
        </w:rPr>
        <w:softHyphen/>
        <w:t>шать звук в слове, определять его пози</w:t>
      </w:r>
      <w:r w:rsidRPr="008A4DB2">
        <w:rPr>
          <w:rFonts w:ascii="Times New Roman" w:hAnsi="Times New Roman" w:cs="Times New Roman"/>
          <w:sz w:val="28"/>
          <w:szCs w:val="28"/>
        </w:rPr>
        <w:softHyphen/>
        <w:t>цию, называть слова на заданный звук.</w:t>
      </w:r>
    </w:p>
    <w:p w:rsidR="008A4DB2" w:rsidRDefault="008A4DB2" w:rsidP="008A4DB2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drawing>
          <wp:inline distT="0" distB="0" distL="0" distR="0">
            <wp:extent cx="3905250" cy="292883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766" cy="293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B2" w:rsidRPr="008A4DB2" w:rsidRDefault="008A4DB2" w:rsidP="008A4D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4DB2">
        <w:rPr>
          <w:rFonts w:ascii="Times New Roman" w:hAnsi="Times New Roman" w:cs="Times New Roman"/>
          <w:color w:val="FF0000"/>
          <w:sz w:val="28"/>
          <w:szCs w:val="28"/>
        </w:rPr>
        <w:t>Занятие 2</w:t>
      </w:r>
    </w:p>
    <w:p w:rsidR="008A4DB2" w:rsidRPr="008A4DB2" w:rsidRDefault="008A4DB2" w:rsidP="008A4DB2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A4DB2">
        <w:rPr>
          <w:rFonts w:ascii="Times New Roman" w:hAnsi="Times New Roman" w:cs="Times New Roman"/>
          <w:color w:val="4472C4" w:themeColor="accent1"/>
          <w:sz w:val="28"/>
          <w:szCs w:val="28"/>
        </w:rPr>
        <w:t>Обучение рассказыванию по теме «Мой любимый мультфильм».</w:t>
      </w:r>
    </w:p>
    <w:p w:rsidR="008A4DB2" w:rsidRDefault="008A4DB2" w:rsidP="008A4DB2">
      <w:pPr>
        <w:rPr>
          <w:rFonts w:ascii="Times New Roman" w:hAnsi="Times New Roman" w:cs="Times New Roman"/>
          <w:sz w:val="28"/>
          <w:szCs w:val="28"/>
        </w:rPr>
      </w:pPr>
      <w:r w:rsidRPr="008A4DB2">
        <w:rPr>
          <w:rFonts w:ascii="Times New Roman" w:hAnsi="Times New Roman" w:cs="Times New Roman"/>
          <w:sz w:val="28"/>
          <w:szCs w:val="28"/>
        </w:rPr>
        <w:t>Помогать детям составлять рассказы на темы из личного опыта.</w:t>
      </w:r>
    </w:p>
    <w:p w:rsidR="008A4DB2" w:rsidRDefault="008A4DB2" w:rsidP="008A4DB2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noProof/>
          <w:color w:val="4472C4" w:themeColor="accent1"/>
          <w:sz w:val="28"/>
          <w:szCs w:val="28"/>
        </w:rPr>
        <w:drawing>
          <wp:inline distT="0" distB="0" distL="0" distR="0">
            <wp:extent cx="4057650" cy="27074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90_9c0411bbde3a2a6e8c01f1a978fa1de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171" cy="278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DB2" w:rsidRPr="008A4DB2" w:rsidRDefault="008A4DB2" w:rsidP="008A4DB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A4DB2">
        <w:rPr>
          <w:rFonts w:ascii="Times New Roman" w:hAnsi="Times New Roman" w:cs="Times New Roman"/>
          <w:color w:val="FF0000"/>
          <w:sz w:val="28"/>
          <w:szCs w:val="28"/>
        </w:rPr>
        <w:lastRenderedPageBreak/>
        <w:t>Занятие 3</w:t>
      </w:r>
    </w:p>
    <w:p w:rsidR="008A4DB2" w:rsidRPr="008A4DB2" w:rsidRDefault="008A4DB2" w:rsidP="008A4DB2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A4DB2">
        <w:rPr>
          <w:rFonts w:ascii="Times New Roman" w:hAnsi="Times New Roman" w:cs="Times New Roman"/>
          <w:color w:val="4472C4" w:themeColor="accent1"/>
          <w:sz w:val="28"/>
          <w:szCs w:val="28"/>
        </w:rPr>
        <w:t>Чтение стихотворений о весне. Дидак</w:t>
      </w:r>
      <w:r w:rsidRPr="008A4DB2">
        <w:rPr>
          <w:rFonts w:ascii="Times New Roman" w:hAnsi="Times New Roman" w:cs="Times New Roman"/>
          <w:color w:val="4472C4" w:themeColor="accent1"/>
          <w:sz w:val="28"/>
          <w:szCs w:val="28"/>
        </w:rPr>
        <w:softHyphen/>
        <w:t>тическая игра «Угадай слово».</w:t>
      </w:r>
    </w:p>
    <w:p w:rsidR="008A4DB2" w:rsidRDefault="008A4DB2" w:rsidP="008A4DB2">
      <w:pPr>
        <w:pStyle w:val="20"/>
        <w:shd w:val="clear" w:color="auto" w:fill="auto"/>
        <w:spacing w:after="0" w:line="235" w:lineRule="exact"/>
        <w:ind w:firstLine="280"/>
        <w:rPr>
          <w:sz w:val="28"/>
          <w:szCs w:val="28"/>
        </w:rPr>
      </w:pPr>
      <w:r w:rsidRPr="008A4DB2">
        <w:rPr>
          <w:sz w:val="28"/>
          <w:szCs w:val="28"/>
        </w:rPr>
        <w:t>Продолжать приобщать детей к по</w:t>
      </w:r>
      <w:r w:rsidRPr="008A4DB2">
        <w:rPr>
          <w:sz w:val="28"/>
          <w:szCs w:val="28"/>
        </w:rPr>
        <w:softHyphen/>
        <w:t>эзии; учить задавать вопросы и искать кратчайшие пути решения логической задачи.</w:t>
      </w:r>
    </w:p>
    <w:p w:rsidR="008A4DB2" w:rsidRPr="00382556" w:rsidRDefault="008A4DB2" w:rsidP="008A4DB2">
      <w:pPr>
        <w:pStyle w:val="20"/>
        <w:shd w:val="clear" w:color="auto" w:fill="auto"/>
        <w:spacing w:after="0" w:line="235" w:lineRule="exact"/>
        <w:ind w:firstLine="280"/>
        <w:rPr>
          <w:color w:val="FF0000"/>
          <w:sz w:val="28"/>
          <w:szCs w:val="28"/>
        </w:rPr>
      </w:pPr>
    </w:p>
    <w:p w:rsidR="008A4DB2" w:rsidRPr="00382556" w:rsidRDefault="008A4DB2" w:rsidP="008A4DB2">
      <w:pPr>
        <w:pStyle w:val="20"/>
        <w:shd w:val="clear" w:color="auto" w:fill="auto"/>
        <w:spacing w:after="0" w:line="235" w:lineRule="exact"/>
        <w:ind w:firstLine="280"/>
        <w:jc w:val="center"/>
        <w:rPr>
          <w:color w:val="FF0000"/>
          <w:sz w:val="28"/>
          <w:szCs w:val="28"/>
        </w:rPr>
      </w:pPr>
      <w:r w:rsidRPr="00382556">
        <w:rPr>
          <w:color w:val="FF0000"/>
          <w:sz w:val="28"/>
          <w:szCs w:val="28"/>
        </w:rPr>
        <w:t>Занятие 4</w:t>
      </w:r>
    </w:p>
    <w:p w:rsidR="008A4DB2" w:rsidRPr="00382556" w:rsidRDefault="00382556" w:rsidP="00382556">
      <w:pPr>
        <w:pStyle w:val="20"/>
        <w:shd w:val="clear" w:color="auto" w:fill="auto"/>
        <w:spacing w:after="0" w:line="276" w:lineRule="auto"/>
        <w:ind w:firstLine="280"/>
        <w:rPr>
          <w:color w:val="4472C4" w:themeColor="accent1"/>
          <w:sz w:val="28"/>
          <w:szCs w:val="28"/>
        </w:rPr>
      </w:pPr>
      <w:bookmarkStart w:id="0" w:name="_GoBack"/>
      <w:r w:rsidRPr="00382556">
        <w:rPr>
          <w:color w:val="4472C4" w:themeColor="accent1"/>
          <w:sz w:val="28"/>
          <w:szCs w:val="28"/>
        </w:rPr>
        <w:t>Повторение программных стихотворе</w:t>
      </w:r>
      <w:r w:rsidRPr="00382556">
        <w:rPr>
          <w:color w:val="4472C4" w:themeColor="accent1"/>
          <w:sz w:val="28"/>
          <w:szCs w:val="28"/>
        </w:rPr>
        <w:softHyphen/>
        <w:t>ний. Заучивание наизусть стихотворения В. Орлова «Ты скажи мне, реченька лес</w:t>
      </w:r>
      <w:r w:rsidRPr="00382556">
        <w:rPr>
          <w:color w:val="4472C4" w:themeColor="accent1"/>
          <w:sz w:val="28"/>
          <w:szCs w:val="28"/>
        </w:rPr>
        <w:softHyphen/>
        <w:t>ная...».</w:t>
      </w:r>
    </w:p>
    <w:bookmarkEnd w:id="0"/>
    <w:p w:rsidR="00382556" w:rsidRPr="00382556" w:rsidRDefault="00382556" w:rsidP="00382556">
      <w:pPr>
        <w:pStyle w:val="20"/>
        <w:shd w:val="clear" w:color="auto" w:fill="auto"/>
        <w:spacing w:after="0" w:line="276" w:lineRule="auto"/>
        <w:ind w:firstLine="300"/>
        <w:rPr>
          <w:sz w:val="28"/>
          <w:szCs w:val="28"/>
        </w:rPr>
      </w:pPr>
      <w:r w:rsidRPr="00382556">
        <w:rPr>
          <w:sz w:val="28"/>
          <w:szCs w:val="28"/>
        </w:rPr>
        <w:t>Помочь детям вспомнить програм</w:t>
      </w:r>
      <w:r w:rsidRPr="00382556">
        <w:rPr>
          <w:sz w:val="28"/>
          <w:szCs w:val="28"/>
        </w:rPr>
        <w:softHyphen/>
        <w:t>мные стихотворения и запомнить сти</w:t>
      </w:r>
      <w:r w:rsidRPr="00382556">
        <w:rPr>
          <w:sz w:val="28"/>
          <w:szCs w:val="28"/>
        </w:rPr>
        <w:softHyphen/>
        <w:t>хотворение В. Орлова «Ты скажи мне, ре</w:t>
      </w:r>
      <w:r w:rsidRPr="00382556">
        <w:rPr>
          <w:sz w:val="28"/>
          <w:szCs w:val="28"/>
        </w:rPr>
        <w:softHyphen/>
        <w:t>ченька лесная...».</w:t>
      </w:r>
    </w:p>
    <w:p w:rsidR="00382556" w:rsidRPr="008A4DB2" w:rsidRDefault="00382556" w:rsidP="008A4DB2">
      <w:pPr>
        <w:pStyle w:val="20"/>
        <w:shd w:val="clear" w:color="auto" w:fill="auto"/>
        <w:spacing w:after="0" w:line="235" w:lineRule="exact"/>
        <w:ind w:firstLine="280"/>
        <w:rPr>
          <w:sz w:val="28"/>
          <w:szCs w:val="28"/>
        </w:rPr>
      </w:pPr>
    </w:p>
    <w:p w:rsidR="008A4DB2" w:rsidRDefault="00382556" w:rsidP="008A4DB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556" w:rsidRPr="00382556" w:rsidRDefault="00382556" w:rsidP="003825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2556">
        <w:rPr>
          <w:rFonts w:ascii="Times New Roman" w:hAnsi="Times New Roman" w:cs="Times New Roman"/>
          <w:color w:val="FF0000"/>
          <w:sz w:val="28"/>
          <w:szCs w:val="28"/>
        </w:rPr>
        <w:t>Занятие 5</w:t>
      </w:r>
    </w:p>
    <w:p w:rsidR="00382556" w:rsidRPr="00382556" w:rsidRDefault="00382556" w:rsidP="00382556">
      <w:pPr>
        <w:spacing w:line="276" w:lineRule="auto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82556">
        <w:rPr>
          <w:rFonts w:ascii="Times New Roman" w:hAnsi="Times New Roman" w:cs="Times New Roman"/>
          <w:color w:val="4472C4" w:themeColor="accent1"/>
          <w:sz w:val="28"/>
          <w:szCs w:val="28"/>
        </w:rPr>
        <w:t>Пересказ «загадочных историй» (по Н. Сладкову).</w:t>
      </w:r>
    </w:p>
    <w:p w:rsidR="00382556" w:rsidRPr="00382556" w:rsidRDefault="00382556" w:rsidP="0038255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82556">
        <w:rPr>
          <w:rFonts w:ascii="Times New Roman" w:hAnsi="Times New Roman" w:cs="Times New Roman"/>
          <w:sz w:val="28"/>
          <w:szCs w:val="28"/>
        </w:rPr>
        <w:t>Продолжать учить детей пересказы</w:t>
      </w:r>
      <w:r w:rsidRPr="00382556">
        <w:rPr>
          <w:rFonts w:ascii="Times New Roman" w:hAnsi="Times New Roman" w:cs="Times New Roman"/>
          <w:sz w:val="28"/>
          <w:szCs w:val="28"/>
        </w:rPr>
        <w:softHyphen/>
        <w:t>вать.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1. </w:t>
      </w:r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382556">
        <w:rPr>
          <w:color w:val="111111"/>
          <w:sz w:val="28"/>
          <w:szCs w:val="28"/>
        </w:rPr>
        <w:t>: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Учить детей связно и последовательно строить речевое высказывание;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Совершенствовать умение пользоваться косвенной речью;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Обогащать словарь;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lastRenderedPageBreak/>
        <w:t>Продолжать знакомить с произведениями детской литературы;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Учить </w:t>
      </w:r>
      <w:r w:rsidRPr="00382556">
        <w:rPr>
          <w:rStyle w:val="a4"/>
          <w:color w:val="111111"/>
          <w:sz w:val="28"/>
          <w:szCs w:val="28"/>
          <w:bdr w:val="none" w:sz="0" w:space="0" w:color="auto" w:frame="1"/>
        </w:rPr>
        <w:t>пересказывать</w:t>
      </w:r>
      <w:r w:rsidRPr="00382556">
        <w:rPr>
          <w:color w:val="111111"/>
          <w:sz w:val="28"/>
          <w:szCs w:val="28"/>
        </w:rPr>
        <w:t> текст по опорным картинкам.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2. </w:t>
      </w:r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382556">
        <w:rPr>
          <w:color w:val="111111"/>
          <w:sz w:val="28"/>
          <w:szCs w:val="28"/>
        </w:rPr>
        <w:t>: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Развивать речь, память, внимание, образное мышление, воображение.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3. </w:t>
      </w:r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382556">
        <w:rPr>
          <w:color w:val="111111"/>
          <w:sz w:val="28"/>
          <w:szCs w:val="28"/>
        </w:rPr>
        <w:t>: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Воспитывать интерес к художественной литературе;</w:t>
      </w:r>
    </w:p>
    <w:p w:rsidR="00382556" w:rsidRPr="00382556" w:rsidRDefault="00382556" w:rsidP="0038255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</w:rPr>
        <w:t>Расширять кругозор.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382556">
        <w:rPr>
          <w:color w:val="111111"/>
          <w:sz w:val="28"/>
          <w:szCs w:val="28"/>
        </w:rPr>
        <w:t>: Полярники, куропатка, песец.</w:t>
      </w:r>
    </w:p>
    <w:p w:rsidR="00382556" w:rsidRPr="00382556" w:rsidRDefault="00382556" w:rsidP="0038255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Методы и </w:t>
      </w:r>
      <w:proofErr w:type="spellStart"/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>приё</w:t>
      </w:r>
      <w:proofErr w:type="spellEnd"/>
      <w:r w:rsidRPr="0038255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мы</w:t>
      </w:r>
      <w:r w:rsidRPr="00382556">
        <w:rPr>
          <w:color w:val="111111"/>
          <w:sz w:val="28"/>
          <w:szCs w:val="28"/>
        </w:rPr>
        <w:t>: Чтение, беседа, рассматривание иллюстраций, слайдов, пантомима, работа с опорными картинками.</w:t>
      </w:r>
    </w:p>
    <w:p w:rsidR="00382556" w:rsidRDefault="00382556" w:rsidP="003825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Занятие 6</w:t>
      </w:r>
    </w:p>
    <w:p w:rsidR="00382556" w:rsidRPr="00382556" w:rsidRDefault="00382556" w:rsidP="00382556">
      <w:pPr>
        <w:pStyle w:val="20"/>
        <w:shd w:val="clear" w:color="auto" w:fill="auto"/>
        <w:spacing w:after="0" w:line="226" w:lineRule="exact"/>
        <w:ind w:firstLine="300"/>
        <w:jc w:val="center"/>
        <w:rPr>
          <w:color w:val="4472C4" w:themeColor="accent1"/>
          <w:sz w:val="28"/>
          <w:szCs w:val="28"/>
        </w:rPr>
      </w:pPr>
      <w:r w:rsidRPr="00382556">
        <w:rPr>
          <w:color w:val="4472C4" w:themeColor="accent1"/>
          <w:sz w:val="28"/>
          <w:szCs w:val="28"/>
        </w:rPr>
        <w:t>Чтение рассказа К. Паустовского «Кот-ворюга».</w:t>
      </w:r>
    </w:p>
    <w:p w:rsidR="00382556" w:rsidRDefault="00382556" w:rsidP="00382556">
      <w:pPr>
        <w:rPr>
          <w:rFonts w:ascii="Times New Roman" w:hAnsi="Times New Roman" w:cs="Times New Roman"/>
          <w:sz w:val="28"/>
          <w:szCs w:val="28"/>
        </w:rPr>
      </w:pPr>
      <w:r w:rsidRPr="00382556">
        <w:rPr>
          <w:rFonts w:ascii="Times New Roman" w:hAnsi="Times New Roman" w:cs="Times New Roman"/>
          <w:sz w:val="28"/>
          <w:szCs w:val="28"/>
        </w:rPr>
        <w:t>Познакомить детей с рассказом К. Па</w:t>
      </w:r>
      <w:r w:rsidRPr="00382556">
        <w:rPr>
          <w:rFonts w:ascii="Times New Roman" w:hAnsi="Times New Roman" w:cs="Times New Roman"/>
          <w:sz w:val="28"/>
          <w:szCs w:val="28"/>
        </w:rPr>
        <w:softHyphen/>
        <w:t>устовского «Кот-ворюга».</w:t>
      </w:r>
    </w:p>
    <w:p w:rsidR="00382556" w:rsidRDefault="00382556" w:rsidP="0038255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Занятие 7</w:t>
      </w:r>
    </w:p>
    <w:p w:rsidR="00382556" w:rsidRPr="00382556" w:rsidRDefault="00382556" w:rsidP="00382556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82556">
        <w:rPr>
          <w:rFonts w:ascii="Times New Roman" w:hAnsi="Times New Roman" w:cs="Times New Roman"/>
          <w:color w:val="4472C4" w:themeColor="accent1"/>
          <w:sz w:val="28"/>
          <w:szCs w:val="28"/>
        </w:rPr>
        <w:t>Дидактические игры со словами. Чте</w:t>
      </w:r>
      <w:r w:rsidRPr="00382556">
        <w:rPr>
          <w:rFonts w:ascii="Times New Roman" w:hAnsi="Times New Roman" w:cs="Times New Roman"/>
          <w:color w:val="4472C4" w:themeColor="accent1"/>
          <w:sz w:val="28"/>
          <w:szCs w:val="28"/>
        </w:rPr>
        <w:softHyphen/>
        <w:t>ние небылиц.</w:t>
      </w:r>
    </w:p>
    <w:p w:rsidR="00382556" w:rsidRPr="00382556" w:rsidRDefault="00382556" w:rsidP="0038255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Задачи.</w:t>
      </w:r>
    </w:p>
    <w:p w:rsidR="00382556" w:rsidRPr="00382556" w:rsidRDefault="00382556" w:rsidP="00382556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          Учить детей самостоятельно составлять небылицы, активизировать речь детей.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Развивать воображение и фантазию.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Воспитывать интерес к художественному жанру «Небылицы».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 xml:space="preserve">Предшествующая работа: чтение сказок </w:t>
      </w:r>
      <w:proofErr w:type="spellStart"/>
      <w:r w:rsidRPr="00382556">
        <w:rPr>
          <w:rStyle w:val="c2"/>
          <w:color w:val="000000"/>
          <w:sz w:val="28"/>
          <w:szCs w:val="28"/>
        </w:rPr>
        <w:t>К.И.Чуковского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Pr="00382556">
        <w:rPr>
          <w:rStyle w:val="c2"/>
          <w:color w:val="000000"/>
          <w:sz w:val="28"/>
          <w:szCs w:val="28"/>
        </w:rPr>
        <w:t>Федорино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горе», «Путаница»; «Краденое солнце», «Мойдодыр», «</w:t>
      </w:r>
      <w:proofErr w:type="spellStart"/>
      <w:r w:rsidRPr="00382556">
        <w:rPr>
          <w:rStyle w:val="c2"/>
          <w:color w:val="000000"/>
          <w:sz w:val="28"/>
          <w:szCs w:val="28"/>
        </w:rPr>
        <w:t>Тараканище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», «Айболит», </w:t>
      </w:r>
      <w:proofErr w:type="spellStart"/>
      <w:r w:rsidRPr="00382556">
        <w:rPr>
          <w:rStyle w:val="c2"/>
          <w:color w:val="000000"/>
          <w:sz w:val="28"/>
          <w:szCs w:val="28"/>
        </w:rPr>
        <w:t>Б.Заходера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«Кит и кот».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 xml:space="preserve">Разучивание небылиц, </w:t>
      </w:r>
      <w:proofErr w:type="spellStart"/>
      <w:r w:rsidRPr="00382556">
        <w:rPr>
          <w:rStyle w:val="c2"/>
          <w:color w:val="000000"/>
          <w:sz w:val="28"/>
          <w:szCs w:val="28"/>
        </w:rPr>
        <w:t>инсценирование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небылиц.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Материал к НОД.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 xml:space="preserve">Иллюстрации произведений </w:t>
      </w:r>
      <w:proofErr w:type="spellStart"/>
      <w:r w:rsidRPr="00382556">
        <w:rPr>
          <w:rStyle w:val="c2"/>
          <w:color w:val="000000"/>
          <w:sz w:val="28"/>
          <w:szCs w:val="28"/>
        </w:rPr>
        <w:t>К.И.Чуковского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«</w:t>
      </w:r>
      <w:proofErr w:type="spellStart"/>
      <w:r w:rsidRPr="00382556">
        <w:rPr>
          <w:rStyle w:val="c2"/>
          <w:color w:val="000000"/>
          <w:sz w:val="28"/>
          <w:szCs w:val="28"/>
        </w:rPr>
        <w:t>Федорино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горе», «Путаница»; </w:t>
      </w:r>
      <w:proofErr w:type="spellStart"/>
      <w:r w:rsidRPr="00382556">
        <w:rPr>
          <w:rStyle w:val="c2"/>
          <w:color w:val="000000"/>
          <w:sz w:val="28"/>
          <w:szCs w:val="28"/>
        </w:rPr>
        <w:t>Б.Заходера</w:t>
      </w:r>
      <w:proofErr w:type="spellEnd"/>
      <w:r w:rsidRPr="00382556">
        <w:rPr>
          <w:rStyle w:val="c2"/>
          <w:color w:val="000000"/>
          <w:sz w:val="28"/>
          <w:szCs w:val="28"/>
        </w:rPr>
        <w:t xml:space="preserve"> «Кит и кот»; «Небылицы в лицах».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 xml:space="preserve">Для </w:t>
      </w:r>
      <w:proofErr w:type="gramStart"/>
      <w:r w:rsidRPr="00382556">
        <w:rPr>
          <w:rStyle w:val="c2"/>
          <w:color w:val="000000"/>
          <w:sz w:val="28"/>
          <w:szCs w:val="28"/>
        </w:rPr>
        <w:t>детей:  полотно</w:t>
      </w:r>
      <w:proofErr w:type="gramEnd"/>
      <w:r w:rsidRPr="00382556">
        <w:rPr>
          <w:rStyle w:val="c2"/>
          <w:color w:val="000000"/>
          <w:sz w:val="28"/>
          <w:szCs w:val="28"/>
        </w:rPr>
        <w:t xml:space="preserve">  с набором  картинок для составления небылиц;</w:t>
      </w:r>
    </w:p>
    <w:p w:rsid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 w:rsidRPr="00382556">
        <w:rPr>
          <w:rStyle w:val="c2"/>
          <w:color w:val="000000"/>
          <w:sz w:val="28"/>
          <w:szCs w:val="28"/>
        </w:rPr>
        <w:t>колпаки скоморохов (2</w:t>
      </w:r>
      <w:proofErr w:type="gramStart"/>
      <w:r w:rsidRPr="00382556">
        <w:rPr>
          <w:rStyle w:val="c2"/>
          <w:color w:val="000000"/>
          <w:sz w:val="28"/>
          <w:szCs w:val="28"/>
        </w:rPr>
        <w:t>),  платья</w:t>
      </w:r>
      <w:proofErr w:type="gramEnd"/>
      <w:r w:rsidRPr="00382556">
        <w:rPr>
          <w:rStyle w:val="c2"/>
          <w:color w:val="000000"/>
          <w:sz w:val="28"/>
          <w:szCs w:val="28"/>
        </w:rPr>
        <w:t xml:space="preserve"> (2), крынка с венчиком, чашка круглая, ложка деревянная, шапочки медведя (2), куклы Незнайка, Скоморох.</w:t>
      </w:r>
    </w:p>
    <w:p w:rsid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  <w:r w:rsidRPr="00382556">
        <w:rPr>
          <w:color w:val="FF0000"/>
          <w:sz w:val="28"/>
          <w:szCs w:val="28"/>
        </w:rPr>
        <w:t>Занятие 8</w:t>
      </w:r>
    </w:p>
    <w:p w:rsidR="00382556" w:rsidRPr="00382556" w:rsidRDefault="00382556" w:rsidP="00382556">
      <w:pPr>
        <w:pStyle w:val="c5"/>
        <w:shd w:val="clear" w:color="auto" w:fill="FFFFFF"/>
        <w:spacing w:before="0" w:beforeAutospacing="0" w:after="0" w:afterAutospacing="0"/>
        <w:ind w:firstLine="708"/>
        <w:rPr>
          <w:color w:val="FF0000"/>
          <w:sz w:val="28"/>
          <w:szCs w:val="28"/>
        </w:rPr>
      </w:pPr>
    </w:p>
    <w:p w:rsidR="00382556" w:rsidRPr="00382556" w:rsidRDefault="00382556" w:rsidP="00382556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382556">
        <w:rPr>
          <w:rFonts w:ascii="Times New Roman" w:hAnsi="Times New Roman" w:cs="Times New Roman"/>
          <w:color w:val="4472C4" w:themeColor="accent1"/>
          <w:sz w:val="28"/>
          <w:szCs w:val="28"/>
        </w:rPr>
        <w:t>Чтение сказки В. Катаева «Цветик-се</w:t>
      </w:r>
      <w:r w:rsidRPr="00382556">
        <w:rPr>
          <w:rFonts w:ascii="Times New Roman" w:hAnsi="Times New Roman" w:cs="Times New Roman"/>
          <w:color w:val="4472C4" w:themeColor="accent1"/>
          <w:sz w:val="28"/>
          <w:szCs w:val="28"/>
        </w:rPr>
        <w:softHyphen/>
        <w:t>мицветик».</w:t>
      </w:r>
    </w:p>
    <w:p w:rsidR="00382556" w:rsidRPr="00382556" w:rsidRDefault="00382556" w:rsidP="0038255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82556">
        <w:rPr>
          <w:rFonts w:ascii="Times New Roman" w:hAnsi="Times New Roman" w:cs="Times New Roman"/>
          <w:sz w:val="28"/>
          <w:szCs w:val="28"/>
        </w:rPr>
        <w:t>Познакомить детей со сказкой В. Ка</w:t>
      </w:r>
      <w:r w:rsidRPr="00382556">
        <w:rPr>
          <w:rFonts w:ascii="Times New Roman" w:hAnsi="Times New Roman" w:cs="Times New Roman"/>
          <w:sz w:val="28"/>
          <w:szCs w:val="28"/>
        </w:rPr>
        <w:softHyphen/>
        <w:t>таева «Цветик-семицветик».</w:t>
      </w:r>
    </w:p>
    <w:sectPr w:rsidR="00382556" w:rsidRPr="0038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2"/>
    <w:rsid w:val="00382556"/>
    <w:rsid w:val="008A4DB2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BF0D"/>
  <w15:chartTrackingRefBased/>
  <w15:docId w15:val="{1239C8A7-42BA-4C0C-842D-7BEF607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2pt">
    <w:name w:val="Основной текст (2) + 11 pt;Курсив;Интервал 2 pt"/>
    <w:basedOn w:val="a0"/>
    <w:rsid w:val="008A4D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4D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B2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2556"/>
    <w:rPr>
      <w:b/>
      <w:bCs/>
    </w:rPr>
  </w:style>
  <w:style w:type="paragraph" w:customStyle="1" w:styleId="c6">
    <w:name w:val="c6"/>
    <w:basedOn w:val="a"/>
    <w:rsid w:val="003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2556"/>
  </w:style>
  <w:style w:type="paragraph" w:customStyle="1" w:styleId="c5">
    <w:name w:val="c5"/>
    <w:basedOn w:val="a"/>
    <w:rsid w:val="0038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2022-04-13T15:30:00Z</dcterms:created>
  <dcterms:modified xsi:type="dcterms:W3CDTF">2022-04-13T15:52:00Z</dcterms:modified>
</cp:coreProperties>
</file>