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F1FFE" w14:textId="77777777" w:rsidR="00CB0CB2" w:rsidRPr="00CB0CB2" w:rsidRDefault="00CB0CB2" w:rsidP="00CB0CB2">
      <w:pPr>
        <w:shd w:val="clear" w:color="auto" w:fill="FFFFFF"/>
        <w:spacing w:after="0" w:line="288" w:lineRule="atLeast"/>
        <w:outlineLvl w:val="2"/>
        <w:rPr>
          <w:rFonts w:ascii="Arial" w:eastAsia="Times New Roman" w:hAnsi="Arial" w:cs="Arial"/>
          <w:color w:val="F43DC3"/>
          <w:sz w:val="39"/>
          <w:szCs w:val="39"/>
          <w:lang w:eastAsia="ru-RU"/>
        </w:rPr>
      </w:pPr>
      <w:r w:rsidRPr="00CB0CB2">
        <w:rPr>
          <w:rFonts w:ascii="Arial" w:eastAsia="Times New Roman" w:hAnsi="Arial" w:cs="Arial"/>
          <w:color w:val="F43DC3"/>
          <w:sz w:val="39"/>
          <w:szCs w:val="39"/>
          <w:lang w:eastAsia="ru-RU"/>
        </w:rPr>
        <w:t>Консультация для родителей «Безопасное лето»</w:t>
      </w:r>
    </w:p>
    <w:p w14:paraId="66EB4024"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Скоро наступит долгожданное теплое лето! Лето не только время путешествий, но и наиболее благоприятная пора для отдыха, закаливания и оздоровления детей. Лето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 Чтобы отдых оставил приятные впечатления и воспоминания, а неприятности не омрачили три летних месяца, стоит заранее подумать, о каких опасностях и правилах безопасности следует поговорить с детьми:</w:t>
      </w:r>
    </w:p>
    <w:p w14:paraId="6A08A26E"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Опасность № 1 Солнечный ожог и тепловой удар.</w:t>
      </w:r>
    </w:p>
    <w:p w14:paraId="684C51BE"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Солнечный и тепловой удары возникают в результате длительного пребывания ребенка на солнце часто без головного убора, что приводит к перегреванию организма.</w:t>
      </w:r>
    </w:p>
    <w:p w14:paraId="52E8C28F"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Способы защиты:</w:t>
      </w:r>
    </w:p>
    <w:p w14:paraId="467CCE4D"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надевайте на голову ребенка панамку или тонкую легкую шапочку;</w:t>
      </w:r>
    </w:p>
    <w:p w14:paraId="3D033E75"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одевайте ребенка только в легкую «дышащую» и свободную одежду из натуральных тканей;</w:t>
      </w:r>
    </w:p>
    <w:p w14:paraId="407FEA37"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на открытые участки кожи малыша наносите тонким слоем детский защитный крем каждый час и сразу после купания. Если ребенка нельзя мазать таким кремом, просто не оставляйте его под открытым солнцем;</w:t>
      </w:r>
    </w:p>
    <w:p w14:paraId="06492669"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не оставляйте ребенка на солнце более чем на 30 минут;</w:t>
      </w:r>
    </w:p>
    <w:p w14:paraId="3F53493C"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периодически чередуйте пребывание на солнце и в тени. Организм малыша должен успевать охлаждаться;</w:t>
      </w:r>
    </w:p>
    <w:p w14:paraId="792D5A63"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давайте ребенку как можно больше питья. Заранее возьмите с собой воду, чай или соки, ведь по близости может не оказаться ни одного магазина;</w:t>
      </w:r>
    </w:p>
    <w:p w14:paraId="5BF16EC4"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xml:space="preserve">- </w:t>
      </w:r>
      <w:proofErr w:type="gramStart"/>
      <w:r w:rsidRPr="00CB0CB2">
        <w:rPr>
          <w:rFonts w:ascii="Arial" w:eastAsia="Times New Roman" w:hAnsi="Arial" w:cs="Arial"/>
          <w:color w:val="111111"/>
          <w:sz w:val="27"/>
          <w:szCs w:val="27"/>
          <w:lang w:eastAsia="ru-RU"/>
        </w:rPr>
        <w:t>но</w:t>
      </w:r>
      <w:proofErr w:type="gramEnd"/>
      <w:r w:rsidRPr="00CB0CB2">
        <w:rPr>
          <w:rFonts w:ascii="Arial" w:eastAsia="Times New Roman" w:hAnsi="Arial" w:cs="Arial"/>
          <w:color w:val="111111"/>
          <w:sz w:val="27"/>
          <w:szCs w:val="27"/>
          <w:lang w:eastAsia="ru-RU"/>
        </w:rPr>
        <w:t xml:space="preserve"> если ребенок все-таки получил ожог, это место нужно охладить и наложить свободную стерильную повязку. Ни в коем случае не вскрывайте образовавшиеся волдыри и не затягивайте рану. Постарайтесь как можно быстрее обратиться к врачу.</w:t>
      </w:r>
    </w:p>
    <w:p w14:paraId="58333722"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Опасность № 2 Водоемы.</w:t>
      </w:r>
    </w:p>
    <w:p w14:paraId="3FD6FCB3"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Правила купания в водоемах:</w:t>
      </w:r>
    </w:p>
    <w:p w14:paraId="35A947B4"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lastRenderedPageBreak/>
        <w:t>- нельзя купаться сразу после еды, должно пройти не менее 1, 5 часа от приема пищи;</w:t>
      </w:r>
    </w:p>
    <w:p w14:paraId="3A3094B7"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если температура воды до +19 градусов, то находится ребенку в воде можно не более 15 минут;</w:t>
      </w:r>
    </w:p>
    <w:p w14:paraId="74C5FF87"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если ребенок долго был на солнце, перед купанием ему необходимо побыть в тени, чтобы остыть и входить в воду медленно;</w:t>
      </w:r>
    </w:p>
    <w:p w14:paraId="6AE8D015"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смотрите внимательно на пляже за своими детьми. Даже если ребенок уверенно плавает или одет в специальные нарукавники, жилет и круг, обязательно будьте рядом с ним. Помните, что помочь Вашим детям на воде сможете только Вы сами;</w:t>
      </w:r>
    </w:p>
    <w:p w14:paraId="0083A128"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купаться ребенок должен под присмотром взрослого, умеющего плавать. Наблюдайте внимательно за играми детей даже на мелководье;</w:t>
      </w:r>
    </w:p>
    <w:p w14:paraId="54CA21D2"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купаться необходимо только в специально оборудованных местах, где есть спасатели и медицинский работник, которые могут оказать помощь.</w:t>
      </w:r>
    </w:p>
    <w:p w14:paraId="69804829"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Опасность № 3 Укусы насекомых.</w:t>
      </w:r>
    </w:p>
    <w:p w14:paraId="795D2E26"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С наступлением тепла на улице появляется большое количество насекомых. Некоторые из них безвредны (бабочки, муравьи, божьи коровки, кузнечики и др., а другие представляют угрозу для ребенка (мухи, клещи и комары, мошки, клопы и др.).</w:t>
      </w:r>
    </w:p>
    <w:p w14:paraId="06C05F2B"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Правила защиты от насекомых:</w:t>
      </w:r>
    </w:p>
    <w:p w14:paraId="1D0FB5BC"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для защиты помещения от летающих и жалящих насекомых необходимо использовать в летнее время москитные сетки. Если же насекомые все-таки есть в детской комнате, использовать можно фумигатор, работающий от сети;</w:t>
      </w:r>
    </w:p>
    <w:p w14:paraId="7EBBC137"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если Вы выходите на прогулку в лес, парк, то от жалящих насекомых Вам могут пригодиться салфетки с репеллентами или мази, отпугивающие насекомых. Помните, что мази должны быть специально для детей;</w:t>
      </w:r>
    </w:p>
    <w:p w14:paraId="03F0459C"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укусы пчел, ос или шмелей опасны для ребенка тем, что могут привести к анафилактическому шоку. В этом случае необходима немедленная госпитализация ребенка;</w:t>
      </w:r>
    </w:p>
    <w:p w14:paraId="33AB1111"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xml:space="preserve">- в лесах опасны клещи – переносчики серьезных инфекционных заболеваний. Защитить от них ребенка можно, если надеть ему головной убор, вместо шорт надеть брюки, закрытую обувь и вместо футболки надеть рубашку с длинным рукавом. После прихода из леса тщательно осмотрите ребенка, при обнаружении клеща отправляйтесь </w:t>
      </w:r>
      <w:proofErr w:type="gramStart"/>
      <w:r w:rsidRPr="00CB0CB2">
        <w:rPr>
          <w:rFonts w:ascii="Arial" w:eastAsia="Times New Roman" w:hAnsi="Arial" w:cs="Arial"/>
          <w:color w:val="111111"/>
          <w:sz w:val="27"/>
          <w:szCs w:val="27"/>
          <w:lang w:eastAsia="ru-RU"/>
        </w:rPr>
        <w:t>в травм</w:t>
      </w:r>
      <w:proofErr w:type="gramEnd"/>
      <w:r w:rsidRPr="00CB0CB2">
        <w:rPr>
          <w:rFonts w:ascii="Arial" w:eastAsia="Times New Roman" w:hAnsi="Arial" w:cs="Arial"/>
          <w:color w:val="111111"/>
          <w:sz w:val="27"/>
          <w:szCs w:val="27"/>
          <w:lang w:eastAsia="ru-RU"/>
        </w:rPr>
        <w:t xml:space="preserve"> </w:t>
      </w:r>
      <w:r w:rsidRPr="00CB0CB2">
        <w:rPr>
          <w:rFonts w:ascii="Arial" w:eastAsia="Times New Roman" w:hAnsi="Arial" w:cs="Arial"/>
          <w:color w:val="111111"/>
          <w:sz w:val="27"/>
          <w:szCs w:val="27"/>
          <w:lang w:eastAsia="ru-RU"/>
        </w:rPr>
        <w:lastRenderedPageBreak/>
        <w:t>пункт. Помните и применяйте на практике простейшие меры предосторожности!</w:t>
      </w:r>
    </w:p>
    <w:p w14:paraId="44BA9723"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Опасность № 4 Дорога и транспорт.</w:t>
      </w:r>
    </w:p>
    <w:p w14:paraId="4544EB03"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Дети эмоциональны и не предсказуемы, и что они могут сотворить возле проезжей части для нас взрослых загадка. Дети должны усвоить правила: дорога – водителю, а тротуар – пешеходам.</w:t>
      </w:r>
    </w:p>
    <w:p w14:paraId="7FF8AEFF"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Правила перехода проезжей части:</w:t>
      </w:r>
    </w:p>
    <w:p w14:paraId="025E75D6"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если находитесь с ребенком перед проезжей частью, собираясь переходить дорогу, крепко держите его за руку;</w:t>
      </w:r>
    </w:p>
    <w:p w14:paraId="7CDB3654"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переходить дорогу необходимо только на зеленый сигнал светофора;</w:t>
      </w:r>
    </w:p>
    <w:p w14:paraId="00C03F70"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если Вы идете по тротуару с ребенком, то находитесь ближе к проезжей части;</w:t>
      </w:r>
    </w:p>
    <w:p w14:paraId="6A4E6D19"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необходимо тренировать наблюдательность ребенка. Он должен внимательно смотреть за выезжающими из дворов машинами, поворачивающим транспортом на перекрестках;</w:t>
      </w:r>
    </w:p>
    <w:p w14:paraId="5DBC47E0"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при переходе через проезжую часть помните, что сначала поворачивают голову налево, потом направо и быстрым шагом переходят дорогу строго по зебре;</w:t>
      </w:r>
    </w:p>
    <w:p w14:paraId="1B1E41FB"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объясните ребенку, что на дороге необходимо быть особо внимательным, пропускать приближающийся транспорт. Помните! Все взрослые являются примером для детей! 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и учите этому своего ребенка!</w:t>
      </w:r>
    </w:p>
    <w:p w14:paraId="72D5F958"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Опасность № 5 Кишечные инфекции. Отравления.</w:t>
      </w:r>
    </w:p>
    <w:p w14:paraId="15CBA9E5"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У многих семей есть свои сады и огороды, где летом созревает множество различных ягод и плодов. Лето – самое подходящее время, чтобы вместе с детьми изучить названия этих ягод и плодов. Но тут возникает соблазн угостить ребенка немытыми ягодами прямо с куста или напоить парным молоком.</w:t>
      </w:r>
    </w:p>
    <w:p w14:paraId="414172A9" w14:textId="77777777" w:rsidR="00CB0CB2" w:rsidRPr="00CB0CB2" w:rsidRDefault="00CB0CB2" w:rsidP="00CB0CB2">
      <w:pPr>
        <w:shd w:val="clear" w:color="auto" w:fill="FFFFFF"/>
        <w:spacing w:after="0" w:line="288" w:lineRule="atLeast"/>
        <w:outlineLvl w:val="3"/>
        <w:rPr>
          <w:rFonts w:ascii="Arial" w:eastAsia="Times New Roman" w:hAnsi="Arial" w:cs="Arial"/>
          <w:color w:val="83A629"/>
          <w:sz w:val="36"/>
          <w:szCs w:val="36"/>
          <w:lang w:eastAsia="ru-RU"/>
        </w:rPr>
      </w:pPr>
      <w:r w:rsidRPr="00CB0CB2">
        <w:rPr>
          <w:rFonts w:ascii="Arial" w:eastAsia="Times New Roman" w:hAnsi="Arial" w:cs="Arial"/>
          <w:color w:val="83A629"/>
          <w:sz w:val="36"/>
          <w:szCs w:val="36"/>
          <w:lang w:eastAsia="ru-RU"/>
        </w:rPr>
        <w:t>Чтобы Ваш малыш не получил пищевое отравление летом старайтесь придерживаться следующих правил:</w:t>
      </w:r>
    </w:p>
    <w:p w14:paraId="06D88747"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нельзя поить маленьких детей парным молоком, оно может быть вредно для здоровья ребенка, неся инфекционные заболевания;</w:t>
      </w:r>
    </w:p>
    <w:p w14:paraId="3BCA6604"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lastRenderedPageBreak/>
        <w:t>- ягоды и зелень летом необходимо очень тщательно мыть;</w:t>
      </w:r>
    </w:p>
    <w:p w14:paraId="5EB87C45"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нельзя разрешать ребенку пить некипяченую воду, даже если она родниковая;</w:t>
      </w:r>
    </w:p>
    <w:p w14:paraId="66845495"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необходимо очень тщательно мыть руки перед едой, особенно после улицы; - если Вы решили выйти на пикник, то помните, что продукты могут испортиться через час пребывания на жарком воздухе;</w:t>
      </w:r>
    </w:p>
    <w:p w14:paraId="7DADB915"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внимательно смотрите за тем, чтобы дети не употребляли в пищу ядовитые грибы, растения, ягоды для предотвращения опасных последствий;</w:t>
      </w:r>
    </w:p>
    <w:p w14:paraId="0CA25C7C"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если Вы заметили, что ребенок отравился, необходимо срочно обратиться за помощью к врачу. Помните, что чем быстрее Вы попадете к врачу, тем быстрее они помогут Вашему ребенку.</w:t>
      </w:r>
    </w:p>
    <w:p w14:paraId="4BC2AC48" w14:textId="77777777" w:rsidR="00CB0CB2" w:rsidRPr="00CB0CB2" w:rsidRDefault="00CB0CB2" w:rsidP="00CB0CB2">
      <w:pPr>
        <w:shd w:val="clear" w:color="auto" w:fill="FFFFFF"/>
        <w:spacing w:before="225" w:after="225" w:line="240" w:lineRule="auto"/>
        <w:ind w:firstLine="360"/>
        <w:rPr>
          <w:rFonts w:ascii="Arial" w:eastAsia="Times New Roman" w:hAnsi="Arial" w:cs="Arial"/>
          <w:color w:val="111111"/>
          <w:sz w:val="27"/>
          <w:szCs w:val="27"/>
          <w:lang w:eastAsia="ru-RU"/>
        </w:rPr>
      </w:pPr>
      <w:r w:rsidRPr="00CB0CB2">
        <w:rPr>
          <w:rFonts w:ascii="Arial" w:eastAsia="Times New Roman" w:hAnsi="Arial" w:cs="Arial"/>
          <w:color w:val="111111"/>
          <w:sz w:val="27"/>
          <w:szCs w:val="27"/>
          <w:lang w:eastAsia="ru-RU"/>
        </w:rPr>
        <w:t xml:space="preserve">Уважаемые родители! Выполняя все эти простые рекомендации, надеемся, что Ваше лето будет веселым, увлекательным, а самое главное безопасным! Следование этим простым рекомендациям поможет обезопасить жизнь и здоровье вашего ребенка и позволит провести лето </w:t>
      </w:r>
      <w:proofErr w:type="gramStart"/>
      <w:r w:rsidRPr="00CB0CB2">
        <w:rPr>
          <w:rFonts w:ascii="Arial" w:eastAsia="Times New Roman" w:hAnsi="Arial" w:cs="Arial"/>
          <w:color w:val="111111"/>
          <w:sz w:val="27"/>
          <w:szCs w:val="27"/>
          <w:lang w:eastAsia="ru-RU"/>
        </w:rPr>
        <w:t>в максимальным удовольствием</w:t>
      </w:r>
      <w:proofErr w:type="gramEnd"/>
      <w:r w:rsidRPr="00CB0CB2">
        <w:rPr>
          <w:rFonts w:ascii="Arial" w:eastAsia="Times New Roman" w:hAnsi="Arial" w:cs="Arial"/>
          <w:color w:val="111111"/>
          <w:sz w:val="27"/>
          <w:szCs w:val="27"/>
          <w:lang w:eastAsia="ru-RU"/>
        </w:rPr>
        <w:t>.</w:t>
      </w:r>
    </w:p>
    <w:p w14:paraId="4255922C" w14:textId="1C3CCABB" w:rsidR="004E1416" w:rsidRPr="00CB0CB2" w:rsidRDefault="004E1416"/>
    <w:sectPr w:rsidR="004E1416" w:rsidRPr="00CB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B2"/>
    <w:rsid w:val="004E1416"/>
    <w:rsid w:val="00CB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C20B"/>
  <w15:chartTrackingRefBased/>
  <w15:docId w15:val="{32B7E7F7-232E-4D69-81AB-6A09BB4D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4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2021-07-10T09:02:00Z</dcterms:created>
  <dcterms:modified xsi:type="dcterms:W3CDTF">2021-07-10T09:04:00Z</dcterms:modified>
</cp:coreProperties>
</file>