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4B58" w:rsidRDefault="00FF4B58" w:rsidP="005F1677">
      <w:pPr>
        <w:pStyle w:val="1"/>
        <w:shd w:val="clear" w:color="auto" w:fill="FFFFFF"/>
        <w:spacing w:before="495" w:after="345" w:line="450" w:lineRule="atLeast"/>
        <w:ind w:left="708"/>
        <w:jc w:val="center"/>
        <w:rPr>
          <w:rStyle w:val="a3"/>
          <w:rFonts w:ascii="Georgia" w:eastAsia="Times New Roman" w:hAnsi="Georgia"/>
          <w:b w:val="0"/>
          <w:bCs w:val="0"/>
          <w:i/>
          <w:iCs/>
          <w:color w:val="0000FF"/>
          <w:sz w:val="40"/>
          <w:szCs w:val="40"/>
        </w:rPr>
      </w:pPr>
      <w:r w:rsidRPr="00413E3A">
        <w:rPr>
          <w:rStyle w:val="a3"/>
          <w:rFonts w:ascii="Georgia" w:eastAsia="Times New Roman" w:hAnsi="Georgia"/>
          <w:b w:val="0"/>
          <w:bCs w:val="0"/>
          <w:i/>
          <w:iCs/>
          <w:color w:val="0000FF"/>
          <w:sz w:val="40"/>
          <w:szCs w:val="40"/>
        </w:rPr>
        <w:t>Организация трудовой деятельности детей в летний период</w:t>
      </w:r>
    </w:p>
    <w:p w:rsidR="00597BB5" w:rsidRPr="00800CD1" w:rsidRDefault="00597BB5" w:rsidP="00597BB5">
      <w:pPr>
        <w:rPr>
          <w:color w:val="00B050"/>
          <w:sz w:val="32"/>
          <w:szCs w:val="32"/>
        </w:rPr>
      </w:pPr>
      <w:r>
        <w:t xml:space="preserve">                       </w:t>
      </w:r>
      <w:r w:rsidRPr="00800CD1">
        <w:rPr>
          <w:color w:val="00B050"/>
          <w:sz w:val="32"/>
          <w:szCs w:val="32"/>
        </w:rPr>
        <w:t>Группа «Звёздочки</w:t>
      </w:r>
      <w:r w:rsidR="007119B9" w:rsidRPr="00800CD1">
        <w:rPr>
          <w:color w:val="00B050"/>
          <w:sz w:val="32"/>
          <w:szCs w:val="32"/>
        </w:rPr>
        <w:t>» МБДОУ 6</w:t>
      </w:r>
    </w:p>
    <w:p w:rsidR="0045243A" w:rsidRPr="0045243A" w:rsidRDefault="0045243A" w:rsidP="0045243A"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526F03B" wp14:editId="21DAF0EF">
            <wp:simplePos x="0" y="0"/>
            <wp:positionH relativeFrom="column">
              <wp:posOffset>516255</wp:posOffset>
            </wp:positionH>
            <wp:positionV relativeFrom="paragraph">
              <wp:posOffset>15875</wp:posOffset>
            </wp:positionV>
            <wp:extent cx="4990465" cy="332232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154" w:rsidRDefault="00513154">
      <w:pPr>
        <w:pStyle w:val="a3"/>
        <w:shd w:val="clear" w:color="auto" w:fill="FFFFFF"/>
        <w:spacing w:after="390" w:line="315" w:lineRule="atLeast"/>
        <w:jc w:val="both"/>
        <w:divId w:val="37389141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Характеризуя организацию трудовой деятельности в летний период, можно выделить общие закономерности и специфику решения программных задач, связанные с погодными условиями, особыми возможностями лета.</w:t>
      </w:r>
    </w:p>
    <w:p w:rsidR="00513154" w:rsidRDefault="00513154">
      <w:pPr>
        <w:pStyle w:val="a3"/>
        <w:shd w:val="clear" w:color="auto" w:fill="FFFFFF"/>
        <w:spacing w:after="390" w:line="315" w:lineRule="atLeast"/>
        <w:jc w:val="both"/>
        <w:divId w:val="37389141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Запорожец А.В. рассматривал труд как деятельность, которая позволяет ребенку отделиться от взрослого. В процессе организации трудовой деятельности в семье и в ДОО решается множество важных задач воспитания и, обучения, развития детей:</w:t>
      </w:r>
    </w:p>
    <w:p w:rsidR="001D68E2" w:rsidRDefault="001D68E2">
      <w:pPr>
        <w:pStyle w:val="a3"/>
        <w:shd w:val="clear" w:color="auto" w:fill="FFFFFF"/>
        <w:spacing w:after="390" w:line="315" w:lineRule="atLeast"/>
        <w:jc w:val="both"/>
        <w:divId w:val="1753502783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-формирование интереса к труду, сознательного ответственного отношения к выполнению трудовых действий;</w:t>
      </w:r>
    </w:p>
    <w:p w:rsidR="001D68E2" w:rsidRDefault="001D68E2">
      <w:pPr>
        <w:pStyle w:val="a3"/>
        <w:shd w:val="clear" w:color="auto" w:fill="FFFFFF"/>
        <w:spacing w:after="390" w:line="315" w:lineRule="atLeast"/>
        <w:jc w:val="both"/>
        <w:divId w:val="1753502783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– становление практических, трудовых навыков, умений самостоятельного и коллективного выполнения трудовых действий;</w:t>
      </w:r>
    </w:p>
    <w:p w:rsidR="001D68E2" w:rsidRDefault="001D68E2">
      <w:pPr>
        <w:pStyle w:val="a3"/>
        <w:shd w:val="clear" w:color="auto" w:fill="FFFFFF"/>
        <w:spacing w:after="390" w:line="315" w:lineRule="atLeast"/>
        <w:jc w:val="both"/>
        <w:divId w:val="1753502783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lastRenderedPageBreak/>
        <w:t>– формирование культуры трудовой деятельности, включающей культуру безопасности труда;</w:t>
      </w:r>
    </w:p>
    <w:p w:rsidR="0084225B" w:rsidRDefault="0084225B">
      <w:pPr>
        <w:pStyle w:val="a3"/>
        <w:shd w:val="clear" w:color="auto" w:fill="FFFFFF"/>
        <w:spacing w:after="390" w:line="315" w:lineRule="atLeast"/>
        <w:jc w:val="both"/>
        <w:divId w:val="825166442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– приобретение и расширение сенсорного, коммуникативного, исследовательского опыта, системы представлений о предметном мире и объектах природы, о профессиях, о труде взрослых;</w:t>
      </w:r>
    </w:p>
    <w:p w:rsidR="0084225B" w:rsidRDefault="0084225B">
      <w:pPr>
        <w:pStyle w:val="a3"/>
        <w:shd w:val="clear" w:color="auto" w:fill="FFFFFF"/>
        <w:spacing w:after="390" w:line="315" w:lineRule="atLeast"/>
        <w:jc w:val="both"/>
        <w:divId w:val="825166442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– развитие наблюдательности, познавательного интереса, интеллектуальных умений (понимать и ли самостоятельно ставить цель работы, планировать ее выполнение, подбирать материалы, инвентарь, согласовывать действия с партнерами, оценивать результат);</w:t>
      </w:r>
    </w:p>
    <w:p w:rsidR="0084225B" w:rsidRDefault="0084225B">
      <w:pPr>
        <w:pStyle w:val="a3"/>
        <w:shd w:val="clear" w:color="auto" w:fill="FFFFFF"/>
        <w:spacing w:after="390" w:line="315" w:lineRule="atLeast"/>
        <w:jc w:val="both"/>
        <w:divId w:val="825166442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– становление нравственных и волевых качеств, чувства долга, справедливости, повышение уровня развития самосознания личности;</w:t>
      </w:r>
    </w:p>
    <w:p w:rsidR="0084225B" w:rsidRDefault="0084225B">
      <w:pPr>
        <w:pStyle w:val="a3"/>
        <w:shd w:val="clear" w:color="auto" w:fill="FFFFFF"/>
        <w:spacing w:after="390" w:line="315" w:lineRule="atLeast"/>
        <w:jc w:val="both"/>
        <w:divId w:val="825166442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– воспитание уважения к труду, к его результатам, становление бережного отношения к продуктам человеческого труда;</w:t>
      </w:r>
    </w:p>
    <w:p w:rsidR="006C590B" w:rsidRDefault="00AB1790">
      <w:pPr>
        <w:pStyle w:val="a3"/>
        <w:shd w:val="clear" w:color="auto" w:fill="FFFFFF"/>
        <w:spacing w:after="390" w:line="315" w:lineRule="atLeast"/>
        <w:jc w:val="both"/>
        <w:divId w:val="1661227014"/>
        <w:rPr>
          <w:rFonts w:ascii="Georgia" w:hAnsi="Georgia"/>
          <w:color w:val="222222"/>
          <w:sz w:val="30"/>
          <w:szCs w:val="3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200582DA" wp14:editId="0E79B931">
            <wp:simplePos x="0" y="0"/>
            <wp:positionH relativeFrom="column">
              <wp:posOffset>0</wp:posOffset>
            </wp:positionH>
            <wp:positionV relativeFrom="paragraph">
              <wp:posOffset>744220</wp:posOffset>
            </wp:positionV>
            <wp:extent cx="5585460" cy="4015105"/>
            <wp:effectExtent l="0" t="0" r="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90B">
        <w:rPr>
          <w:rFonts w:ascii="Georgia" w:hAnsi="Georgia"/>
          <w:color w:val="222222"/>
          <w:sz w:val="30"/>
          <w:szCs w:val="30"/>
        </w:rPr>
        <w:t>воспитание любви к природе, заботливого и ответственного отношения к ней.</w:t>
      </w:r>
      <w:r w:rsidRPr="00AB1790">
        <w:rPr>
          <w:noProof/>
          <w:sz w:val="40"/>
          <w:szCs w:val="40"/>
        </w:rPr>
        <w:t xml:space="preserve"> </w:t>
      </w:r>
    </w:p>
    <w:p w:rsidR="006C590B" w:rsidRDefault="003A1F04">
      <w:pPr>
        <w:pStyle w:val="a3"/>
        <w:shd w:val="clear" w:color="auto" w:fill="FFFFFF"/>
        <w:spacing w:after="390" w:line="315" w:lineRule="atLeast"/>
        <w:jc w:val="both"/>
        <w:divId w:val="1661227014"/>
        <w:rPr>
          <w:rFonts w:ascii="Georgia" w:hAnsi="Georgia"/>
          <w:color w:val="222222"/>
          <w:sz w:val="30"/>
          <w:szCs w:val="3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610235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90B">
        <w:rPr>
          <w:rFonts w:ascii="Georgia" w:hAnsi="Georgia"/>
          <w:color w:val="222222"/>
          <w:sz w:val="30"/>
          <w:szCs w:val="30"/>
        </w:rPr>
        <w:t>Трудовая деятельность тесно связана с другими видами детской деятельности.</w:t>
      </w:r>
    </w:p>
    <w:p w:rsidR="00B86C85" w:rsidRDefault="00B86C85">
      <w:pPr>
        <w:pStyle w:val="a3"/>
        <w:shd w:val="clear" w:color="auto" w:fill="FFFFFF"/>
        <w:spacing w:after="390" w:line="315" w:lineRule="atLeast"/>
        <w:jc w:val="both"/>
        <w:divId w:val="1902144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Взаимосвязь трудовой и игровой деятельности. </w:t>
      </w:r>
      <w:r>
        <w:rPr>
          <w:rFonts w:ascii="Georgia" w:hAnsi="Georgia"/>
          <w:color w:val="222222"/>
          <w:sz w:val="30"/>
          <w:szCs w:val="30"/>
        </w:rPr>
        <w:t>Трудовая деятельность дошкольника зачастую связана с игровой. Труд осуществляется в ходе сюжетно-ролевой игры.</w:t>
      </w:r>
    </w:p>
    <w:p w:rsidR="00B86C85" w:rsidRDefault="00B86C85">
      <w:pPr>
        <w:pStyle w:val="a3"/>
        <w:shd w:val="clear" w:color="auto" w:fill="FFFFFF"/>
        <w:spacing w:after="390" w:line="315" w:lineRule="atLeast"/>
        <w:jc w:val="both"/>
        <w:divId w:val="1902144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Взаимосвязь трудовой деятельности и познавательно-исследовательской деятельности. </w:t>
      </w:r>
      <w:r>
        <w:rPr>
          <w:rFonts w:ascii="Georgia" w:hAnsi="Georgia"/>
          <w:color w:val="222222"/>
          <w:sz w:val="30"/>
          <w:szCs w:val="30"/>
        </w:rPr>
        <w:t>Выполняя трудовые действия, дети знакомятся со свойствами веществ, материалов, предметов. В свою очередь знание о качествах различных объектов определяет выбор и особенности выполнения трудовых действий.</w:t>
      </w:r>
    </w:p>
    <w:p w:rsidR="00B86C85" w:rsidRDefault="00B86C85">
      <w:pPr>
        <w:pStyle w:val="a3"/>
        <w:shd w:val="clear" w:color="auto" w:fill="FFFFFF"/>
        <w:spacing w:after="390" w:line="315" w:lineRule="atLeast"/>
        <w:jc w:val="both"/>
        <w:divId w:val="1902144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Взаимосвязь трудовой деятельности и физического развития. </w:t>
      </w:r>
      <w:r>
        <w:rPr>
          <w:rFonts w:ascii="Georgia" w:hAnsi="Georgia"/>
          <w:color w:val="222222"/>
          <w:sz w:val="30"/>
          <w:szCs w:val="30"/>
        </w:rPr>
        <w:t>Труд создает благоприятные условия для развития культуры движений. Вместе с этим, для осуществления трудовых действий требуется определенный уровень физического развития.</w:t>
      </w:r>
    </w:p>
    <w:p w:rsidR="007F5A33" w:rsidRDefault="007F5A33">
      <w:pPr>
        <w:pStyle w:val="a3"/>
        <w:shd w:val="clear" w:color="auto" w:fill="FFFFFF"/>
        <w:spacing w:after="390" w:line="315" w:lineRule="atLeast"/>
        <w:jc w:val="both"/>
        <w:divId w:val="63907153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Взаимосвязь трудовой деятельности и речевого развития.</w:t>
      </w:r>
    </w:p>
    <w:p w:rsidR="007F5A33" w:rsidRDefault="007F5A33">
      <w:pPr>
        <w:pStyle w:val="a3"/>
        <w:shd w:val="clear" w:color="auto" w:fill="FFFFFF"/>
        <w:spacing w:after="390" w:line="315" w:lineRule="atLeast"/>
        <w:jc w:val="both"/>
        <w:divId w:val="63907153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lastRenderedPageBreak/>
        <w:t>В ходе показа взрослым трудовых действий, разъяснений их сути и назначения обогащается словарный запас детей. Общение при выполнении коллективных поручений требует определенного уровня развития диалогической речи, коммуникативных умений.</w:t>
      </w:r>
    </w:p>
    <w:p w:rsidR="007F5A33" w:rsidRDefault="007F5A33">
      <w:pPr>
        <w:pStyle w:val="a3"/>
        <w:shd w:val="clear" w:color="auto" w:fill="FFFFFF"/>
        <w:spacing w:after="390" w:line="315" w:lineRule="atLeast"/>
        <w:jc w:val="both"/>
        <w:divId w:val="63907153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Взаимосвязь трудовой деятельности и художественно-эстетического развития.</w:t>
      </w:r>
    </w:p>
    <w:p w:rsidR="007F5A33" w:rsidRDefault="007F5A33">
      <w:pPr>
        <w:pStyle w:val="a3"/>
        <w:shd w:val="clear" w:color="auto" w:fill="FFFFFF"/>
        <w:spacing w:after="390" w:line="315" w:lineRule="atLeast"/>
        <w:jc w:val="both"/>
        <w:divId w:val="63907153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Взрослому необходимо делать акцент на аспектах труда, дающих возможность удовлетворять эстетические потребности детей.</w:t>
      </w:r>
    </w:p>
    <w:p w:rsidR="007D2F45" w:rsidRDefault="007D2F45">
      <w:pPr>
        <w:pStyle w:val="a3"/>
        <w:shd w:val="clear" w:color="auto" w:fill="FFFFFF"/>
        <w:spacing w:after="390" w:line="315" w:lineRule="atLeast"/>
        <w:jc w:val="both"/>
        <w:divId w:val="694115400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Различные формы организации труда являются необходимой составляющей образовательной деятельности, осуществляемых в различных режимных моментах. В утренние часы педагог организует дежурства, выполнение детьми индивидуальных поручений.</w:t>
      </w:r>
    </w:p>
    <w:p w:rsidR="007D2F45" w:rsidRDefault="007D2F45">
      <w:pPr>
        <w:pStyle w:val="a3"/>
        <w:shd w:val="clear" w:color="auto" w:fill="FFFFFF"/>
        <w:spacing w:after="390" w:line="315" w:lineRule="atLeast"/>
        <w:jc w:val="both"/>
        <w:divId w:val="694115400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 соответствии с ФГОС трудовое воспитание – одно из важных направлений в работе дошкольных учреждений, главной целью которого является </w:t>
      </w:r>
      <w:r>
        <w:rPr>
          <w:rFonts w:ascii="Georgia" w:hAnsi="Georgia"/>
          <w:color w:val="222222"/>
          <w:sz w:val="30"/>
          <w:szCs w:val="30"/>
        </w:rPr>
        <w:t>формирование положительного отношения к труду</w:t>
      </w:r>
      <w:r>
        <w:rPr>
          <w:rFonts w:ascii="Georgia" w:hAnsi="Georgia"/>
          <w:color w:val="222222"/>
          <w:sz w:val="30"/>
          <w:szCs w:val="30"/>
        </w:rPr>
        <w:t> через решение следующих задач:</w:t>
      </w:r>
    </w:p>
    <w:p w:rsidR="00695D82" w:rsidRDefault="00695D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035"/>
        <w:jc w:val="both"/>
        <w:divId w:val="1353190148"/>
        <w:rPr>
          <w:rFonts w:ascii="Georgia" w:eastAsia="Times New Roman" w:hAnsi="Georgia"/>
          <w:color w:val="222222"/>
          <w:sz w:val="27"/>
          <w:szCs w:val="27"/>
        </w:rPr>
      </w:pPr>
      <w:r>
        <w:rPr>
          <w:rFonts w:ascii="Georgia" w:eastAsia="Times New Roman" w:hAnsi="Georgia"/>
          <w:color w:val="222222"/>
          <w:sz w:val="27"/>
          <w:szCs w:val="27"/>
        </w:rPr>
        <w:t>формирование позитивных установок к различным видам труда и творчества;</w:t>
      </w:r>
    </w:p>
    <w:p w:rsidR="00695D82" w:rsidRDefault="00695D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035"/>
        <w:jc w:val="both"/>
        <w:divId w:val="1353190148"/>
        <w:rPr>
          <w:rFonts w:ascii="Georgia" w:eastAsia="Times New Roman" w:hAnsi="Georgia"/>
          <w:color w:val="222222"/>
          <w:sz w:val="27"/>
          <w:szCs w:val="27"/>
        </w:rPr>
      </w:pPr>
      <w:r>
        <w:rPr>
          <w:rFonts w:ascii="Georgia" w:eastAsia="Times New Roman" w:hAnsi="Georgia"/>
          <w:color w:val="222222"/>
          <w:sz w:val="27"/>
          <w:szCs w:val="27"/>
        </w:rPr>
        <w:t>воспитание ценностного отношения к собственному труду, труду других людей и его результатам;</w:t>
      </w:r>
    </w:p>
    <w:p w:rsidR="00695D82" w:rsidRDefault="00695D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035"/>
        <w:jc w:val="both"/>
        <w:divId w:val="1353190148"/>
        <w:rPr>
          <w:rFonts w:ascii="Georgia" w:eastAsia="Times New Roman" w:hAnsi="Georgia"/>
          <w:color w:val="222222"/>
          <w:sz w:val="27"/>
          <w:szCs w:val="27"/>
        </w:rPr>
      </w:pPr>
      <w:r>
        <w:rPr>
          <w:rFonts w:ascii="Georgia" w:eastAsia="Times New Roman" w:hAnsi="Georgia"/>
          <w:color w:val="222222"/>
          <w:sz w:val="27"/>
          <w:szCs w:val="27"/>
        </w:rPr>
        <w:t>воспитание личности ребенка в аспекте труда и творчества. развитие творческой инициативы, способности самостоятельно себя реализовать в различных видах труда и творчества</w:t>
      </w:r>
    </w:p>
    <w:p w:rsidR="00695D82" w:rsidRDefault="00695D82">
      <w:pPr>
        <w:pStyle w:val="a3"/>
        <w:shd w:val="clear" w:color="auto" w:fill="FFFFFF"/>
        <w:spacing w:after="390" w:line="315" w:lineRule="atLeast"/>
        <w:jc w:val="both"/>
        <w:divId w:val="1353190148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 летний период существенно возрастает значение данного направления работы.</w:t>
      </w:r>
    </w:p>
    <w:p w:rsidR="00695D82" w:rsidRDefault="00695D82">
      <w:pPr>
        <w:pStyle w:val="a3"/>
        <w:shd w:val="clear" w:color="auto" w:fill="FFFFFF"/>
        <w:spacing w:after="390" w:line="315" w:lineRule="atLeast"/>
        <w:jc w:val="both"/>
        <w:divId w:val="1353190148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Лето – период активного роста растений, поэтому за короткий промежуток времени можно достигнуть определенной целям, получить результат.</w:t>
      </w:r>
    </w:p>
    <w:p w:rsidR="00695D82" w:rsidRDefault="00695D82">
      <w:pPr>
        <w:pStyle w:val="a3"/>
        <w:shd w:val="clear" w:color="auto" w:fill="FFFFFF"/>
        <w:spacing w:after="390" w:line="315" w:lineRule="atLeast"/>
        <w:jc w:val="both"/>
        <w:divId w:val="1353190148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 процессе работы под контролем педагога происходит выявление детьми закономерностей, взаимосвязей, взаимозависимостей в природе. Также становится наглядной роль труда по уходу</w:t>
      </w:r>
    </w:p>
    <w:p w:rsidR="00B06832" w:rsidRDefault="00B06832">
      <w:pPr>
        <w:pStyle w:val="a3"/>
        <w:shd w:val="clear" w:color="auto" w:fill="FFFFFF"/>
        <w:spacing w:after="390" w:line="315" w:lineRule="atLeast"/>
        <w:jc w:val="both"/>
        <w:divId w:val="108275213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за растениями.</w:t>
      </w:r>
    </w:p>
    <w:p w:rsidR="00B06832" w:rsidRDefault="00B06832">
      <w:pPr>
        <w:pStyle w:val="a3"/>
        <w:shd w:val="clear" w:color="auto" w:fill="FFFFFF"/>
        <w:spacing w:after="390" w:line="315" w:lineRule="atLeast"/>
        <w:jc w:val="both"/>
        <w:divId w:val="108275213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lastRenderedPageBreak/>
        <w:t>Летом меняются объем и смысловые основы трудовой деятельности. (от выполнения отдельных заданий к осуществлению законченных трудовых циклов). Это дает возможность ребенку увидеть цели, способы их достижения, оценить результаты труда, что обеспечивает осознанность отдельных трудовых действий и всех трудовых операций.</w:t>
      </w:r>
    </w:p>
    <w:p w:rsidR="00B06832" w:rsidRDefault="00B06832">
      <w:pPr>
        <w:pStyle w:val="a3"/>
        <w:shd w:val="clear" w:color="auto" w:fill="FFFFFF"/>
        <w:spacing w:after="390" w:line="315" w:lineRule="atLeast"/>
        <w:jc w:val="both"/>
        <w:divId w:val="1082752137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Разнообразие по содержанию и масштаб решаемых в летний период трудовых задач являются объективными предпосылками организации коллективного труда. По структуре коллективный труд может быть организован как общий труд. В общем труде участвуют несколько детей или вся группа, каждый ребенок при этом получает отдельное</w:t>
      </w:r>
    </w:p>
    <w:p w:rsidR="00E26ABF" w:rsidRDefault="00E26ABF">
      <w:pPr>
        <w:pStyle w:val="a3"/>
        <w:shd w:val="clear" w:color="auto" w:fill="FFFFFF"/>
        <w:spacing w:after="390" w:line="315" w:lineRule="atLeast"/>
        <w:jc w:val="both"/>
        <w:divId w:val="1852529786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задание. Результаты труда всех объединяются в общий результат. Также может быть организован и совместный труд, в котором участвуют несколько детей. Трудовой процесс разделен на несколько операций, каждую их которых осуществляет один из участников или группа дошкольников. Каждый выполняет свою операцию и передает объект дальше.</w:t>
      </w:r>
    </w:p>
    <w:p w:rsidR="00E26ABF" w:rsidRDefault="00E26ABF">
      <w:pPr>
        <w:pStyle w:val="a3"/>
        <w:shd w:val="clear" w:color="auto" w:fill="FFFFFF"/>
        <w:spacing w:after="390" w:line="315" w:lineRule="atLeast"/>
        <w:jc w:val="both"/>
        <w:divId w:val="1852529786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Коллективная работа объединяет детей, формирует умение принимать общую цель труда, договариваться, сообща планировать действия, согласовывать их, распределять фронт работ, помогать друг другу, оценивать результат.</w:t>
      </w:r>
    </w:p>
    <w:p w:rsidR="00E26ABF" w:rsidRDefault="00E26ABF">
      <w:pPr>
        <w:pStyle w:val="a3"/>
        <w:shd w:val="clear" w:color="auto" w:fill="FFFFFF"/>
        <w:spacing w:after="390" w:line="315" w:lineRule="atLeast"/>
        <w:jc w:val="both"/>
        <w:divId w:val="1852529786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Длительное пребывание на воздухе, разнообразие контактов с различными природными объектами определяет необходимость и дает возможность формировать навыки безопасные для человека и природы поведения. Знакомить детей с задачами охраны природы</w:t>
      </w:r>
    </w:p>
    <w:p w:rsidR="007217D0" w:rsidRDefault="007217D0">
      <w:pPr>
        <w:pStyle w:val="a3"/>
        <w:shd w:val="clear" w:color="auto" w:fill="FFFFFF"/>
        <w:spacing w:after="390" w:line="315" w:lineRule="atLeast"/>
        <w:jc w:val="both"/>
        <w:divId w:val="924997100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и соответствующими трудовыми действиями.</w:t>
      </w:r>
    </w:p>
    <w:p w:rsidR="007217D0" w:rsidRDefault="007217D0">
      <w:pPr>
        <w:pStyle w:val="a3"/>
        <w:shd w:val="clear" w:color="auto" w:fill="FFFFFF"/>
        <w:spacing w:after="390" w:line="315" w:lineRule="atLeast"/>
        <w:jc w:val="both"/>
        <w:divId w:val="924997100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Специфика организации трудовой деятельности в различных возрастных группах сопряжена с необходимостью учета особенностей младших и старших дошкольников, закономерностей их развития.</w:t>
      </w:r>
    </w:p>
    <w:p w:rsidR="007217D0" w:rsidRDefault="007217D0">
      <w:pPr>
        <w:pStyle w:val="a3"/>
        <w:shd w:val="clear" w:color="auto" w:fill="FFFFFF"/>
        <w:spacing w:after="390" w:line="315" w:lineRule="atLeast"/>
        <w:jc w:val="both"/>
        <w:divId w:val="924997100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lastRenderedPageBreak/>
        <w:t>На этапе приобщения к труду дети выполняют элементарные индивидуальные поручения, включающие 1-2 последовательные трудовые операции.</w:t>
      </w:r>
    </w:p>
    <w:p w:rsidR="007217D0" w:rsidRDefault="007217D0">
      <w:pPr>
        <w:pStyle w:val="a3"/>
        <w:shd w:val="clear" w:color="auto" w:fill="FFFFFF"/>
        <w:spacing w:after="390" w:line="315" w:lineRule="atLeast"/>
        <w:jc w:val="both"/>
        <w:divId w:val="924997100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При формировании умений в первой младшей группе характерна дробность показа трудовых операций с одновременным выполнением заданий детьми. Воспитатель сочетает показ с объяснениями , и малыши параллельно поэтапно выполняют трудовой процесс.</w:t>
      </w:r>
    </w:p>
    <w:p w:rsidR="007217D0" w:rsidRDefault="007217D0">
      <w:pPr>
        <w:pStyle w:val="a3"/>
        <w:shd w:val="clear" w:color="auto" w:fill="FFFFFF"/>
        <w:spacing w:after="390" w:line="315" w:lineRule="atLeast"/>
        <w:jc w:val="both"/>
        <w:divId w:val="924997100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Во второй младшей группе, в период, когда у детей может значительно различаться уровень овладения навыками</w:t>
      </w:r>
    </w:p>
    <w:p w:rsidR="00513303" w:rsidRDefault="00830F39">
      <w:pPr>
        <w:pStyle w:val="a3"/>
        <w:shd w:val="clear" w:color="auto" w:fill="FFFFFF"/>
        <w:spacing w:after="390" w:line="315" w:lineRule="atLeast"/>
        <w:jc w:val="both"/>
        <w:divId w:val="2145345666"/>
        <w:rPr>
          <w:rFonts w:ascii="Georgia" w:hAnsi="Georgia"/>
          <w:color w:val="222222"/>
          <w:sz w:val="30"/>
          <w:szCs w:val="30"/>
        </w:rPr>
      </w:pPr>
      <w:r>
        <w:rPr>
          <w:rFonts w:ascii="Georgia" w:eastAsia="Times New Roman" w:hAnsi="Georgia"/>
          <w:color w:val="222222"/>
          <w:sz w:val="30"/>
          <w:szCs w:val="30"/>
          <w:shd w:val="clear" w:color="auto" w:fill="FFFFFF"/>
        </w:rPr>
        <w:t>В средней группе у детей начинают развиваться процессы преднамеренного запоминания, появляются зачатки чувства ответственности за порученное дело, осознанное отношение к выполнению трудовых операций, формируется понимание того, какие действия необходимо выполнять, критическое отношение к результатам своей деятельности. Происходит изменение в оценке труда. Педагогу необходимо научить детей оценивать правильность выполнения отдельных действий, качество выполнения трудовой операции в целом. Поощряется проявление положительных качеств : старание, усердие, стремление довести начатое дело до конца, помочь товарищу.</w:t>
      </w:r>
      <w:r w:rsidR="00280313" w:rsidRPr="00280313">
        <w:rPr>
          <w:rFonts w:ascii="Georgia" w:eastAsia="Times New Roman" w:hAnsi="Georgia"/>
          <w:color w:val="222222"/>
          <w:sz w:val="30"/>
          <w:szCs w:val="30"/>
          <w:shd w:val="clear" w:color="auto" w:fill="FFFFFF"/>
        </w:rPr>
        <w:t xml:space="preserve"> </w:t>
      </w:r>
      <w:r w:rsidR="00280313">
        <w:rPr>
          <w:rFonts w:ascii="Georgia" w:eastAsia="Times New Roman" w:hAnsi="Georgia"/>
          <w:color w:val="222222"/>
          <w:sz w:val="30"/>
          <w:szCs w:val="30"/>
          <w:shd w:val="clear" w:color="auto" w:fill="FFFFFF"/>
        </w:rPr>
        <w:t xml:space="preserve">В старшей и подготовительной к школе группах формируется умение принимать и самостоятельно ставить трудовую задачу, определять последовательность трудовых операций, подбирать необходимый материал и инвентарь, самостоятельно или при небольшой помощи взрослых осуществлять трудовой процесс, оценивать результаты. </w:t>
      </w:r>
      <w:proofErr w:type="spellStart"/>
      <w:r w:rsidR="00280313">
        <w:rPr>
          <w:rFonts w:ascii="Georgia" w:eastAsia="Times New Roman" w:hAnsi="Georgia"/>
          <w:color w:val="222222"/>
          <w:sz w:val="30"/>
          <w:szCs w:val="30"/>
          <w:shd w:val="clear" w:color="auto" w:fill="FFFFFF"/>
        </w:rPr>
        <w:t>Впроцессе</w:t>
      </w:r>
      <w:proofErr w:type="spellEnd"/>
      <w:r w:rsidR="00280313">
        <w:rPr>
          <w:rFonts w:ascii="Georgia" w:eastAsia="Times New Roman" w:hAnsi="Georgia"/>
          <w:color w:val="222222"/>
          <w:sz w:val="30"/>
          <w:szCs w:val="30"/>
          <w:shd w:val="clear" w:color="auto" w:fill="FFFFFF"/>
        </w:rPr>
        <w:t xml:space="preserve"> организации трудовой деятельности детей ставиться также задача развития самоконтроля. При формировании навыков трудовой и оценочной деятельности у старших дошкольников новь меняется арсенал методов педагога Ведущим приемом обучения детей новым трудовым действиям становиться объяснение, вводиться</w:t>
      </w:r>
      <w:r w:rsidR="00513303" w:rsidRPr="00513303">
        <w:rPr>
          <w:rFonts w:ascii="Georgia" w:hAnsi="Georgia"/>
          <w:color w:val="222222"/>
          <w:sz w:val="30"/>
          <w:szCs w:val="30"/>
        </w:rPr>
        <w:t xml:space="preserve"> </w:t>
      </w:r>
      <w:r w:rsidR="00513303">
        <w:rPr>
          <w:rFonts w:ascii="Georgia" w:hAnsi="Georgia"/>
          <w:color w:val="222222"/>
          <w:sz w:val="30"/>
          <w:szCs w:val="30"/>
        </w:rPr>
        <w:t>практика обсуждения того, что и как необходимо выполнить, почему именно так, как выбрать оптимальные способы и материалы. При необходимости используется и показ способов действий.</w:t>
      </w:r>
    </w:p>
    <w:p w:rsidR="00513303" w:rsidRDefault="00513303">
      <w:pPr>
        <w:pStyle w:val="a3"/>
        <w:shd w:val="clear" w:color="auto" w:fill="FFFFFF"/>
        <w:spacing w:after="390" w:line="315" w:lineRule="atLeast"/>
        <w:jc w:val="both"/>
        <w:divId w:val="2145345666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Для возрастных групп необходимо соблюдать единые требования к организации трудовой деятельности.</w:t>
      </w:r>
    </w:p>
    <w:p w:rsidR="00513303" w:rsidRDefault="00513303">
      <w:pPr>
        <w:pStyle w:val="a3"/>
        <w:shd w:val="clear" w:color="auto" w:fill="FFFFFF"/>
        <w:spacing w:after="390" w:line="315" w:lineRule="atLeast"/>
        <w:jc w:val="both"/>
        <w:divId w:val="2145345666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lastRenderedPageBreak/>
        <w:t>1. Труд детей в природе должен быть посильными не вызывать переутомления.</w:t>
      </w:r>
    </w:p>
    <w:p w:rsidR="00513303" w:rsidRDefault="00513303">
      <w:pPr>
        <w:pStyle w:val="a3"/>
        <w:shd w:val="clear" w:color="auto" w:fill="FFFFFF"/>
        <w:spacing w:after="390" w:line="315" w:lineRule="atLeast"/>
        <w:jc w:val="both"/>
        <w:divId w:val="2145345666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2.Продолжительность труда зависит от его характера, возраста детей, погодных условий (во второй младшей группе 5-7 минут, в средней- от 10 до 15 минут, с небольшим отдыхом, в старшем дошкольном возрасте 20-25 минут, с перерывом на отдых или сменой характера труда).</w:t>
      </w:r>
    </w:p>
    <w:p w:rsidR="008A787E" w:rsidRDefault="008A787E">
      <w:pPr>
        <w:pStyle w:val="a3"/>
        <w:shd w:val="clear" w:color="auto" w:fill="FFFFFF"/>
        <w:spacing w:after="390" w:line="315" w:lineRule="atLeast"/>
        <w:jc w:val="both"/>
        <w:divId w:val="1166434828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3 Физическая нагрузка в процессе выполнения трудовых действий не должна оказывать негативного влияния на позвоночник, мышцы тела. Так детские лейки или ведра нужно переносить в обеих руках, при работе граблями, лопатой тело надо держать выпрямленным.</w:t>
      </w:r>
    </w:p>
    <w:p w:rsidR="008A787E" w:rsidRDefault="008A787E">
      <w:pPr>
        <w:pStyle w:val="a3"/>
        <w:shd w:val="clear" w:color="auto" w:fill="FFFFFF"/>
        <w:spacing w:after="390" w:line="315" w:lineRule="atLeast"/>
        <w:jc w:val="both"/>
        <w:divId w:val="1166434828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4. Необходимо чередовать виды трудовых операций, труд и отдых.</w:t>
      </w:r>
    </w:p>
    <w:p w:rsidR="008A787E" w:rsidRDefault="00DC7484">
      <w:pPr>
        <w:pStyle w:val="a3"/>
        <w:shd w:val="clear" w:color="auto" w:fill="FFFFFF"/>
        <w:spacing w:after="390" w:line="315" w:lineRule="atLeast"/>
        <w:jc w:val="both"/>
        <w:divId w:val="1166434828"/>
        <w:rPr>
          <w:rFonts w:ascii="Georgia" w:hAnsi="Georgia"/>
          <w:color w:val="222222"/>
          <w:sz w:val="30"/>
          <w:szCs w:val="3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1109980</wp:posOffset>
            </wp:positionV>
            <wp:extent cx="5940425" cy="411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87E">
        <w:rPr>
          <w:rFonts w:ascii="Georgia" w:hAnsi="Georgia"/>
          <w:color w:val="222222"/>
          <w:sz w:val="30"/>
          <w:szCs w:val="30"/>
        </w:rPr>
        <w:t>5.Орудия труда должны быть настоящими, но приспособленными для использования дошкольниками – быть безопасными, соответствовать росту и физическим возможностям ребенка, обладать эстетическими качествами.</w:t>
      </w:r>
    </w:p>
    <w:p w:rsidR="00FF4B58" w:rsidRPr="00413E3A" w:rsidRDefault="00FF4B58">
      <w:pPr>
        <w:rPr>
          <w:sz w:val="40"/>
          <w:szCs w:val="40"/>
        </w:rPr>
      </w:pPr>
    </w:p>
    <w:sectPr w:rsidR="00FF4B58" w:rsidRPr="00413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B58"/>
    <w:rsid w:val="0004095D"/>
    <w:rsid w:val="000572B7"/>
    <w:rsid w:val="00152CDD"/>
    <w:rsid w:val="001727F4"/>
    <w:rsid w:val="001D68E2"/>
    <w:rsid w:val="00280313"/>
    <w:rsid w:val="003A1F04"/>
    <w:rsid w:val="003A3B9C"/>
    <w:rsid w:val="00413E3A"/>
    <w:rsid w:val="00416A81"/>
    <w:rsid w:val="0045243A"/>
    <w:rsid w:val="00513154"/>
    <w:rsid w:val="00513303"/>
    <w:rsid w:val="00597BB5"/>
    <w:rsid w:val="005F1677"/>
    <w:rsid w:val="006371E1"/>
    <w:rsid w:val="00695D82"/>
    <w:rsid w:val="006C590B"/>
    <w:rsid w:val="007119B9"/>
    <w:rsid w:val="007217D0"/>
    <w:rsid w:val="007D2F45"/>
    <w:rsid w:val="007F5A33"/>
    <w:rsid w:val="00800CD1"/>
    <w:rsid w:val="00811C96"/>
    <w:rsid w:val="00830F39"/>
    <w:rsid w:val="0084225B"/>
    <w:rsid w:val="008A787E"/>
    <w:rsid w:val="0094536D"/>
    <w:rsid w:val="00981A4A"/>
    <w:rsid w:val="00A06CAD"/>
    <w:rsid w:val="00A3105B"/>
    <w:rsid w:val="00AB1790"/>
    <w:rsid w:val="00B06832"/>
    <w:rsid w:val="00B86C85"/>
    <w:rsid w:val="00DC7484"/>
    <w:rsid w:val="00E26ABF"/>
    <w:rsid w:val="00F72636"/>
    <w:rsid w:val="00FC2F12"/>
    <w:rsid w:val="00FF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41D99E"/>
  <w15:chartTrackingRefBased/>
  <w15:docId w15:val="{C23920EF-2FC1-9645-8E4E-794FE8F4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4B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B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Strong"/>
    <w:basedOn w:val="a0"/>
    <w:uiPriority w:val="22"/>
    <w:qFormat/>
    <w:rsid w:val="00FF4B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1268</Words>
  <Characters>7232</Characters>
  <Application>Microsoft Office Word</Application>
  <DocSecurity>0</DocSecurity>
  <Lines>60</Lines>
  <Paragraphs>16</Paragraphs>
  <ScaleCrop>false</ScaleCrop>
  <Company/>
  <LinksUpToDate>false</LinksUpToDate>
  <CharactersWithSpaces>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2020-06-18T15:58:00Z</dcterms:created>
  <dcterms:modified xsi:type="dcterms:W3CDTF">2020-06-18T15:58:00Z</dcterms:modified>
</cp:coreProperties>
</file>